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4F1A" w14:textId="77777777" w:rsidR="009E0D6D" w:rsidRPr="003155FD" w:rsidRDefault="009E0D6D" w:rsidP="009E0D6D">
      <w:pPr>
        <w:jc w:val="right"/>
        <w:rPr>
          <w:rFonts w:cs="Times New Roman"/>
          <w:iCs/>
          <w:sz w:val="24"/>
          <w:szCs w:val="24"/>
        </w:rPr>
      </w:pPr>
      <w:r w:rsidRPr="003155FD">
        <w:rPr>
          <w:rFonts w:cs="Times New Roman"/>
          <w:sz w:val="24"/>
          <w:szCs w:val="24"/>
        </w:rPr>
        <w:t>APSTIPRINĀTS</w:t>
      </w:r>
    </w:p>
    <w:p w14:paraId="7719811E" w14:textId="77777777" w:rsidR="009E0D6D" w:rsidRPr="003155FD" w:rsidRDefault="009E0D6D" w:rsidP="009E0D6D">
      <w:pPr>
        <w:jc w:val="right"/>
        <w:rPr>
          <w:rFonts w:cs="Times New Roman"/>
          <w:iCs/>
          <w:sz w:val="24"/>
          <w:szCs w:val="24"/>
        </w:rPr>
      </w:pPr>
      <w:r w:rsidRPr="003155FD">
        <w:rPr>
          <w:rFonts w:cs="Times New Roman"/>
          <w:iCs/>
          <w:sz w:val="24"/>
          <w:szCs w:val="24"/>
        </w:rPr>
        <w:t xml:space="preserve">Iepirkuma komisijas </w:t>
      </w:r>
    </w:p>
    <w:p w14:paraId="287B5296" w14:textId="7D8CE040" w:rsidR="009E0D6D" w:rsidRPr="003155FD" w:rsidRDefault="009E0D6D" w:rsidP="009E0D6D">
      <w:pPr>
        <w:jc w:val="right"/>
        <w:rPr>
          <w:rFonts w:cs="Times New Roman"/>
          <w:bCs/>
          <w:sz w:val="24"/>
          <w:szCs w:val="24"/>
        </w:rPr>
      </w:pPr>
      <w:r w:rsidRPr="003155FD">
        <w:rPr>
          <w:rFonts w:cs="Times New Roman"/>
          <w:sz w:val="24"/>
          <w:szCs w:val="24"/>
        </w:rPr>
        <w:t>202</w:t>
      </w:r>
      <w:r w:rsidR="00054210">
        <w:rPr>
          <w:rFonts w:cs="Times New Roman"/>
          <w:sz w:val="24"/>
          <w:szCs w:val="24"/>
        </w:rPr>
        <w:t>5</w:t>
      </w:r>
      <w:r w:rsidRPr="003155FD">
        <w:rPr>
          <w:rFonts w:cs="Times New Roman"/>
          <w:sz w:val="24"/>
          <w:szCs w:val="24"/>
        </w:rPr>
        <w:t xml:space="preserve">.gada </w:t>
      </w:r>
      <w:r w:rsidR="0025629D">
        <w:rPr>
          <w:rFonts w:cs="Times New Roman"/>
          <w:sz w:val="24"/>
          <w:szCs w:val="24"/>
        </w:rPr>
        <w:t>6</w:t>
      </w:r>
      <w:r w:rsidR="002B3BB7">
        <w:rPr>
          <w:rFonts w:cs="Times New Roman"/>
          <w:sz w:val="24"/>
          <w:szCs w:val="24"/>
        </w:rPr>
        <w:t xml:space="preserve">. janvāra </w:t>
      </w:r>
      <w:r w:rsidRPr="003155FD">
        <w:rPr>
          <w:rFonts w:cs="Times New Roman"/>
          <w:sz w:val="24"/>
          <w:szCs w:val="24"/>
        </w:rPr>
        <w:t>sēdē (protokols Nr.</w:t>
      </w:r>
      <w:r w:rsidR="00846BAF">
        <w:rPr>
          <w:rFonts w:cs="Times New Roman"/>
          <w:sz w:val="24"/>
          <w:szCs w:val="24"/>
        </w:rPr>
        <w:t xml:space="preserve"> </w:t>
      </w:r>
      <w:r w:rsidR="00846BAF" w:rsidRPr="008B39DD">
        <w:rPr>
          <w:bCs/>
          <w:sz w:val="24"/>
          <w:szCs w:val="24"/>
        </w:rPr>
        <w:t>1/VOC/202</w:t>
      </w:r>
      <w:r w:rsidR="00846BAF">
        <w:rPr>
          <w:bCs/>
          <w:sz w:val="24"/>
          <w:szCs w:val="24"/>
        </w:rPr>
        <w:t>5</w:t>
      </w:r>
      <w:r w:rsidR="00846BAF" w:rsidRPr="008B39DD">
        <w:rPr>
          <w:bCs/>
          <w:sz w:val="24"/>
          <w:szCs w:val="24"/>
        </w:rPr>
        <w:t>/</w:t>
      </w:r>
      <w:r w:rsidR="00846BAF">
        <w:rPr>
          <w:bCs/>
          <w:sz w:val="24"/>
          <w:szCs w:val="24"/>
        </w:rPr>
        <w:t>1</w:t>
      </w:r>
      <w:r w:rsidRPr="003155FD">
        <w:rPr>
          <w:rFonts w:cs="Times New Roman"/>
          <w:sz w:val="24"/>
          <w:szCs w:val="24"/>
        </w:rPr>
        <w:t>)</w:t>
      </w:r>
    </w:p>
    <w:p w14:paraId="1E1C138B" w14:textId="77777777" w:rsidR="009E0D6D" w:rsidRPr="003155FD" w:rsidRDefault="009E0D6D" w:rsidP="009E0D6D">
      <w:pPr>
        <w:spacing w:before="120" w:after="120"/>
        <w:jc w:val="right"/>
        <w:rPr>
          <w:rFonts w:cs="Times New Roman"/>
          <w:b/>
          <w:bCs/>
          <w:sz w:val="24"/>
          <w:szCs w:val="24"/>
        </w:rPr>
      </w:pPr>
    </w:p>
    <w:p w14:paraId="3626872D" w14:textId="77777777" w:rsidR="009E0D6D" w:rsidRPr="003155FD" w:rsidRDefault="009E0D6D" w:rsidP="009E0D6D">
      <w:pPr>
        <w:spacing w:before="120" w:after="120"/>
        <w:jc w:val="right"/>
        <w:rPr>
          <w:rFonts w:cs="Times New Roman"/>
          <w:b/>
          <w:bCs/>
          <w:sz w:val="24"/>
          <w:szCs w:val="24"/>
        </w:rPr>
      </w:pPr>
    </w:p>
    <w:p w14:paraId="7F1C8E5A" w14:textId="77777777" w:rsidR="009E0D6D" w:rsidRPr="003155FD" w:rsidRDefault="009E0D6D" w:rsidP="009E0D6D">
      <w:pPr>
        <w:spacing w:before="120" w:after="120"/>
        <w:jc w:val="right"/>
        <w:rPr>
          <w:rFonts w:cs="Times New Roman"/>
          <w:b/>
          <w:bCs/>
          <w:sz w:val="24"/>
          <w:szCs w:val="24"/>
        </w:rPr>
      </w:pPr>
    </w:p>
    <w:p w14:paraId="058E1E11" w14:textId="77777777" w:rsidR="009E0D6D" w:rsidRPr="003155FD" w:rsidRDefault="009E0D6D" w:rsidP="009E0D6D">
      <w:pPr>
        <w:spacing w:before="120" w:after="120"/>
        <w:jc w:val="right"/>
        <w:rPr>
          <w:rFonts w:cs="Times New Roman"/>
          <w:b/>
          <w:bCs/>
          <w:sz w:val="24"/>
          <w:szCs w:val="24"/>
        </w:rPr>
      </w:pPr>
    </w:p>
    <w:p w14:paraId="38241FF5" w14:textId="77777777" w:rsidR="009E0D6D" w:rsidRPr="003155FD" w:rsidRDefault="009E0D6D" w:rsidP="009E0D6D">
      <w:pPr>
        <w:spacing w:before="120" w:after="120"/>
        <w:rPr>
          <w:rFonts w:cs="Times New Roman"/>
          <w:b/>
          <w:bCs/>
          <w:sz w:val="24"/>
          <w:szCs w:val="24"/>
        </w:rPr>
      </w:pPr>
    </w:p>
    <w:p w14:paraId="5CEAD32B" w14:textId="6F1C4AF6" w:rsidR="009E0D6D" w:rsidRPr="003155FD" w:rsidRDefault="009E0D6D" w:rsidP="009E0D6D">
      <w:pPr>
        <w:spacing w:before="120" w:after="120"/>
        <w:jc w:val="center"/>
        <w:rPr>
          <w:rFonts w:cs="Times New Roman"/>
          <w:b/>
          <w:bCs/>
          <w:sz w:val="28"/>
          <w:szCs w:val="28"/>
        </w:rPr>
      </w:pPr>
      <w:r w:rsidRPr="003155FD">
        <w:rPr>
          <w:rFonts w:cs="Times New Roman"/>
          <w:b/>
          <w:bCs/>
          <w:sz w:val="28"/>
          <w:szCs w:val="28"/>
        </w:rPr>
        <w:t>Atklātā konkursa</w:t>
      </w:r>
    </w:p>
    <w:p w14:paraId="37B3F84E" w14:textId="77777777" w:rsidR="009E0D6D" w:rsidRPr="003155FD" w:rsidRDefault="009E0D6D" w:rsidP="009E0D6D">
      <w:pPr>
        <w:widowControl/>
        <w:suppressAutoHyphens w:val="0"/>
        <w:overflowPunct/>
        <w:autoSpaceDE/>
        <w:autoSpaceDN w:val="0"/>
        <w:jc w:val="center"/>
        <w:rPr>
          <w:rFonts w:cs="Times New Roman"/>
          <w:b/>
          <w:bCs/>
          <w:sz w:val="24"/>
          <w:szCs w:val="24"/>
        </w:rPr>
      </w:pPr>
    </w:p>
    <w:p w14:paraId="0E49A074" w14:textId="376C95C3" w:rsidR="009E0D6D" w:rsidRPr="003155FD" w:rsidRDefault="009E0D6D" w:rsidP="009E0D6D">
      <w:pPr>
        <w:widowControl/>
        <w:suppressAutoHyphens w:val="0"/>
        <w:overflowPunct/>
        <w:autoSpaceDE/>
        <w:autoSpaceDN w:val="0"/>
        <w:jc w:val="center"/>
        <w:rPr>
          <w:rFonts w:cs="Times New Roman"/>
          <w:b/>
          <w:kern w:val="0"/>
          <w:sz w:val="44"/>
          <w:szCs w:val="44"/>
          <w:lang w:eastAsia="lv-LV"/>
        </w:rPr>
      </w:pPr>
      <w:r w:rsidRPr="003155FD">
        <w:rPr>
          <w:rFonts w:cs="Times New Roman"/>
          <w:b/>
          <w:bCs/>
          <w:sz w:val="44"/>
          <w:szCs w:val="44"/>
        </w:rPr>
        <w:t>“</w:t>
      </w:r>
      <w:r w:rsidRPr="003155FD">
        <w:rPr>
          <w:rFonts w:cs="Times New Roman"/>
          <w:b/>
          <w:bCs/>
          <w:sz w:val="40"/>
          <w:szCs w:val="40"/>
        </w:rPr>
        <w:t>ZĀLIENA KOPŠANAS DARBI FUTBOLA LAUKUMĀ</w:t>
      </w:r>
      <w:r w:rsidRPr="003155FD">
        <w:rPr>
          <w:rFonts w:cs="Times New Roman"/>
          <w:b/>
          <w:sz w:val="44"/>
          <w:szCs w:val="44"/>
        </w:rPr>
        <w:t>”</w:t>
      </w:r>
    </w:p>
    <w:p w14:paraId="399D4CFF" w14:textId="77777777" w:rsidR="009E0D6D" w:rsidRPr="003155FD" w:rsidRDefault="009E0D6D" w:rsidP="009E0D6D">
      <w:pPr>
        <w:jc w:val="center"/>
        <w:rPr>
          <w:rFonts w:cs="Times New Roman"/>
          <w:b/>
          <w:sz w:val="32"/>
          <w:szCs w:val="32"/>
        </w:rPr>
      </w:pPr>
    </w:p>
    <w:p w14:paraId="629F97B8" w14:textId="2B0DD507" w:rsidR="009E0D6D" w:rsidRPr="003155FD" w:rsidRDefault="009E0D6D" w:rsidP="009E0D6D">
      <w:pPr>
        <w:jc w:val="center"/>
        <w:rPr>
          <w:rFonts w:cs="Times New Roman"/>
          <w:b/>
          <w:bCs/>
          <w:kern w:val="0"/>
          <w:sz w:val="32"/>
          <w:szCs w:val="32"/>
          <w:lang w:eastAsia="lv-LV"/>
        </w:rPr>
      </w:pPr>
      <w:r w:rsidRPr="003155FD">
        <w:rPr>
          <w:rFonts w:cs="Times New Roman"/>
          <w:b/>
          <w:sz w:val="32"/>
          <w:szCs w:val="32"/>
        </w:rPr>
        <w:t>ID Nr. VOC/</w:t>
      </w:r>
      <w:r w:rsidRPr="00846BAF">
        <w:rPr>
          <w:rFonts w:cs="Times New Roman"/>
          <w:b/>
          <w:sz w:val="32"/>
          <w:szCs w:val="32"/>
        </w:rPr>
        <w:t>202</w:t>
      </w:r>
      <w:r w:rsidR="00054210" w:rsidRPr="00846BAF">
        <w:rPr>
          <w:rFonts w:cs="Times New Roman"/>
          <w:b/>
          <w:sz w:val="32"/>
          <w:szCs w:val="32"/>
        </w:rPr>
        <w:t>5</w:t>
      </w:r>
      <w:r w:rsidRPr="00846BAF">
        <w:rPr>
          <w:rFonts w:cs="Times New Roman"/>
          <w:b/>
          <w:sz w:val="32"/>
          <w:szCs w:val="32"/>
        </w:rPr>
        <w:t>/</w:t>
      </w:r>
      <w:r w:rsidR="002B3BB7" w:rsidRPr="00846BAF">
        <w:rPr>
          <w:rFonts w:cs="Times New Roman"/>
          <w:b/>
          <w:sz w:val="32"/>
          <w:szCs w:val="32"/>
        </w:rPr>
        <w:t>1</w:t>
      </w:r>
    </w:p>
    <w:p w14:paraId="1F8C59D1" w14:textId="77777777" w:rsidR="009E0D6D" w:rsidRPr="003155FD" w:rsidRDefault="009E0D6D" w:rsidP="009E0D6D">
      <w:pPr>
        <w:spacing w:before="120" w:after="120"/>
        <w:rPr>
          <w:rFonts w:cs="Times New Roman"/>
          <w:b/>
          <w:bCs/>
          <w:sz w:val="48"/>
          <w:szCs w:val="48"/>
        </w:rPr>
      </w:pPr>
    </w:p>
    <w:p w14:paraId="665E76F2" w14:textId="77777777" w:rsidR="009E0D6D" w:rsidRPr="003155FD" w:rsidRDefault="009E0D6D" w:rsidP="009E0D6D">
      <w:pPr>
        <w:spacing w:before="120" w:after="120"/>
        <w:jc w:val="center"/>
        <w:rPr>
          <w:rFonts w:cs="Times New Roman"/>
          <w:b/>
          <w:bCs/>
          <w:sz w:val="28"/>
          <w:szCs w:val="28"/>
        </w:rPr>
      </w:pPr>
      <w:r w:rsidRPr="003155FD">
        <w:rPr>
          <w:rFonts w:cs="Times New Roman"/>
          <w:b/>
          <w:bCs/>
          <w:sz w:val="28"/>
          <w:szCs w:val="28"/>
        </w:rPr>
        <w:t>NOLIKUMS</w:t>
      </w:r>
    </w:p>
    <w:p w14:paraId="510621D1" w14:textId="77777777" w:rsidR="009E0D6D" w:rsidRPr="003155FD" w:rsidRDefault="009E0D6D" w:rsidP="009E0D6D">
      <w:pPr>
        <w:spacing w:before="120" w:after="120"/>
        <w:jc w:val="center"/>
        <w:rPr>
          <w:rFonts w:cs="Times New Roman"/>
          <w:b/>
          <w:bCs/>
          <w:sz w:val="24"/>
          <w:szCs w:val="24"/>
        </w:rPr>
      </w:pPr>
    </w:p>
    <w:p w14:paraId="734C2B16" w14:textId="77777777" w:rsidR="009E0D6D" w:rsidRPr="003155FD" w:rsidRDefault="009E0D6D" w:rsidP="009E0D6D">
      <w:pPr>
        <w:spacing w:before="120" w:after="120"/>
        <w:rPr>
          <w:rFonts w:cs="Times New Roman"/>
          <w:b/>
          <w:bCs/>
          <w:sz w:val="24"/>
          <w:szCs w:val="24"/>
        </w:rPr>
      </w:pPr>
    </w:p>
    <w:p w14:paraId="4C1DD4DE" w14:textId="77777777" w:rsidR="009E0D6D" w:rsidRPr="003155FD" w:rsidRDefault="009E0D6D" w:rsidP="009E0D6D">
      <w:pPr>
        <w:spacing w:before="120" w:after="120"/>
        <w:rPr>
          <w:rFonts w:cs="Times New Roman"/>
          <w:b/>
          <w:bCs/>
          <w:sz w:val="24"/>
          <w:szCs w:val="24"/>
        </w:rPr>
      </w:pPr>
    </w:p>
    <w:p w14:paraId="2F7C1574" w14:textId="77777777" w:rsidR="009E0D6D" w:rsidRPr="003155FD" w:rsidRDefault="009E0D6D" w:rsidP="009E0D6D">
      <w:pPr>
        <w:spacing w:before="120" w:after="120"/>
        <w:rPr>
          <w:rFonts w:cs="Times New Roman"/>
          <w:b/>
          <w:bCs/>
          <w:sz w:val="24"/>
          <w:szCs w:val="24"/>
        </w:rPr>
      </w:pPr>
    </w:p>
    <w:p w14:paraId="464FBD96" w14:textId="77777777" w:rsidR="009E0D6D" w:rsidRPr="003155FD" w:rsidRDefault="009E0D6D" w:rsidP="009E0D6D">
      <w:pPr>
        <w:spacing w:before="120" w:after="120"/>
        <w:rPr>
          <w:rFonts w:cs="Times New Roman"/>
          <w:b/>
          <w:bCs/>
          <w:sz w:val="24"/>
          <w:szCs w:val="24"/>
        </w:rPr>
      </w:pPr>
    </w:p>
    <w:p w14:paraId="7C28F10A" w14:textId="77777777" w:rsidR="009E0D6D" w:rsidRPr="003155FD" w:rsidRDefault="009E0D6D" w:rsidP="009E0D6D">
      <w:pPr>
        <w:spacing w:before="120" w:after="120"/>
        <w:rPr>
          <w:rFonts w:cs="Times New Roman"/>
          <w:b/>
          <w:bCs/>
          <w:sz w:val="24"/>
          <w:szCs w:val="24"/>
        </w:rPr>
      </w:pPr>
    </w:p>
    <w:p w14:paraId="49B40CC3" w14:textId="77777777" w:rsidR="009E0D6D" w:rsidRPr="003155FD" w:rsidRDefault="009E0D6D" w:rsidP="009E0D6D">
      <w:pPr>
        <w:spacing w:before="120" w:after="120"/>
        <w:rPr>
          <w:rFonts w:cs="Times New Roman"/>
          <w:b/>
          <w:bCs/>
          <w:sz w:val="24"/>
          <w:szCs w:val="24"/>
        </w:rPr>
      </w:pPr>
    </w:p>
    <w:p w14:paraId="1B5A5FB2" w14:textId="77777777" w:rsidR="009E0D6D" w:rsidRPr="003155FD" w:rsidRDefault="009E0D6D" w:rsidP="009E0D6D">
      <w:pPr>
        <w:spacing w:before="120" w:after="120"/>
        <w:rPr>
          <w:rFonts w:cs="Times New Roman"/>
          <w:b/>
          <w:bCs/>
          <w:sz w:val="24"/>
          <w:szCs w:val="24"/>
        </w:rPr>
      </w:pPr>
    </w:p>
    <w:p w14:paraId="7515F4BF" w14:textId="77777777" w:rsidR="009E0D6D" w:rsidRPr="003155FD" w:rsidRDefault="009E0D6D" w:rsidP="009E0D6D">
      <w:pPr>
        <w:spacing w:before="120" w:after="120"/>
        <w:rPr>
          <w:rFonts w:cs="Times New Roman"/>
          <w:b/>
          <w:bCs/>
          <w:sz w:val="24"/>
          <w:szCs w:val="24"/>
        </w:rPr>
      </w:pPr>
    </w:p>
    <w:p w14:paraId="665B2F5B" w14:textId="77777777" w:rsidR="009E0D6D" w:rsidRPr="003155FD" w:rsidRDefault="009E0D6D" w:rsidP="009E0D6D">
      <w:pPr>
        <w:spacing w:before="120" w:after="120"/>
        <w:rPr>
          <w:rFonts w:cs="Times New Roman"/>
          <w:b/>
          <w:bCs/>
          <w:sz w:val="24"/>
          <w:szCs w:val="24"/>
        </w:rPr>
      </w:pPr>
    </w:p>
    <w:p w14:paraId="5334AC85" w14:textId="77777777" w:rsidR="009E0D6D" w:rsidRPr="003155FD" w:rsidRDefault="009E0D6D" w:rsidP="009E0D6D">
      <w:pPr>
        <w:spacing w:before="120" w:after="120"/>
        <w:rPr>
          <w:rFonts w:cs="Times New Roman"/>
          <w:b/>
          <w:bCs/>
          <w:sz w:val="24"/>
          <w:szCs w:val="24"/>
        </w:rPr>
      </w:pPr>
    </w:p>
    <w:p w14:paraId="26CB4AD3" w14:textId="77777777" w:rsidR="009E0D6D" w:rsidRPr="003155FD" w:rsidRDefault="009E0D6D" w:rsidP="009E0D6D">
      <w:pPr>
        <w:spacing w:before="120" w:after="120"/>
        <w:rPr>
          <w:rFonts w:cs="Times New Roman"/>
          <w:b/>
          <w:bCs/>
          <w:sz w:val="24"/>
          <w:szCs w:val="24"/>
        </w:rPr>
      </w:pPr>
    </w:p>
    <w:p w14:paraId="600258B1" w14:textId="77777777" w:rsidR="009E0D6D" w:rsidRPr="003155FD" w:rsidRDefault="009E0D6D" w:rsidP="009E0D6D">
      <w:pPr>
        <w:spacing w:before="120" w:after="120"/>
        <w:rPr>
          <w:rFonts w:cs="Times New Roman"/>
          <w:b/>
          <w:bCs/>
          <w:sz w:val="24"/>
          <w:szCs w:val="24"/>
        </w:rPr>
      </w:pPr>
    </w:p>
    <w:p w14:paraId="17E4B26E" w14:textId="77777777" w:rsidR="009E0D6D" w:rsidRPr="003155FD" w:rsidRDefault="009E0D6D" w:rsidP="009E0D6D">
      <w:pPr>
        <w:spacing w:before="120" w:after="120"/>
        <w:rPr>
          <w:rFonts w:cs="Times New Roman"/>
          <w:b/>
          <w:bCs/>
          <w:sz w:val="24"/>
          <w:szCs w:val="24"/>
        </w:rPr>
      </w:pPr>
    </w:p>
    <w:p w14:paraId="3B9DEB32" w14:textId="77777777" w:rsidR="009E0D6D" w:rsidRPr="003155FD" w:rsidRDefault="009E0D6D" w:rsidP="009E0D6D">
      <w:pPr>
        <w:spacing w:before="120" w:after="120"/>
        <w:rPr>
          <w:rFonts w:cs="Times New Roman"/>
          <w:b/>
          <w:bCs/>
          <w:sz w:val="24"/>
          <w:szCs w:val="24"/>
        </w:rPr>
      </w:pPr>
    </w:p>
    <w:p w14:paraId="3454B0B6" w14:textId="77777777" w:rsidR="009E0D6D" w:rsidRPr="003155FD" w:rsidRDefault="009E0D6D" w:rsidP="009E0D6D">
      <w:pPr>
        <w:spacing w:before="120" w:after="120"/>
        <w:rPr>
          <w:rFonts w:cs="Times New Roman"/>
          <w:b/>
          <w:bCs/>
          <w:sz w:val="24"/>
          <w:szCs w:val="24"/>
        </w:rPr>
      </w:pPr>
    </w:p>
    <w:p w14:paraId="300BFDE6" w14:textId="77777777" w:rsidR="009E0D6D" w:rsidRPr="003155FD" w:rsidRDefault="009E0D6D" w:rsidP="009E0D6D">
      <w:pPr>
        <w:spacing w:before="120" w:after="120"/>
        <w:rPr>
          <w:rFonts w:cs="Times New Roman"/>
          <w:b/>
          <w:bCs/>
          <w:sz w:val="24"/>
          <w:szCs w:val="24"/>
        </w:rPr>
      </w:pPr>
    </w:p>
    <w:p w14:paraId="57183AD8" w14:textId="77777777" w:rsidR="009E0D6D" w:rsidRPr="003155FD" w:rsidRDefault="009E0D6D" w:rsidP="009E0D6D">
      <w:pPr>
        <w:spacing w:before="120" w:after="120"/>
        <w:rPr>
          <w:rFonts w:cs="Times New Roman"/>
          <w:b/>
          <w:bCs/>
          <w:sz w:val="24"/>
          <w:szCs w:val="24"/>
        </w:rPr>
      </w:pPr>
    </w:p>
    <w:p w14:paraId="57964596" w14:textId="77777777" w:rsidR="009E0D6D" w:rsidRPr="003155FD" w:rsidRDefault="009E0D6D" w:rsidP="009E0D6D">
      <w:pPr>
        <w:spacing w:before="120" w:after="120"/>
        <w:rPr>
          <w:rFonts w:cs="Times New Roman"/>
          <w:b/>
          <w:bCs/>
          <w:sz w:val="24"/>
          <w:szCs w:val="24"/>
        </w:rPr>
      </w:pPr>
    </w:p>
    <w:p w14:paraId="3AF87285" w14:textId="0B493C76" w:rsidR="009E0D6D" w:rsidRPr="003155FD" w:rsidRDefault="009E0D6D" w:rsidP="009E0D6D">
      <w:pPr>
        <w:jc w:val="center"/>
        <w:rPr>
          <w:rFonts w:cs="Times New Roman"/>
          <w:bCs/>
        </w:rPr>
      </w:pPr>
      <w:r w:rsidRPr="003155FD">
        <w:rPr>
          <w:rFonts w:cs="Times New Roman"/>
          <w:bCs/>
        </w:rPr>
        <w:t>Valmiera, 202</w:t>
      </w:r>
      <w:r w:rsidR="00054210">
        <w:rPr>
          <w:rFonts w:cs="Times New Roman"/>
          <w:bCs/>
        </w:rPr>
        <w:t>5</w:t>
      </w:r>
    </w:p>
    <w:p w14:paraId="684E28CA" w14:textId="77777777" w:rsidR="009E0D6D" w:rsidRPr="003155FD" w:rsidRDefault="009E0D6D" w:rsidP="009E0D6D">
      <w:pPr>
        <w:jc w:val="center"/>
        <w:rPr>
          <w:rFonts w:cs="Times New Roman"/>
          <w:bCs/>
          <w:sz w:val="24"/>
          <w:szCs w:val="24"/>
        </w:rPr>
      </w:pPr>
      <w:r w:rsidRPr="003155FD">
        <w:rPr>
          <w:rFonts w:cs="Times New Roman"/>
          <w:bCs/>
        </w:rPr>
        <w:br w:type="page"/>
      </w:r>
      <w:r w:rsidRPr="003155FD">
        <w:rPr>
          <w:rFonts w:cs="Times New Roman"/>
          <w:bCs/>
          <w:sz w:val="24"/>
          <w:szCs w:val="24"/>
        </w:rPr>
        <w:lastRenderedPageBreak/>
        <w:t>SATURS</w:t>
      </w:r>
    </w:p>
    <w:p w14:paraId="197FAA5F" w14:textId="77777777" w:rsidR="009E0D6D" w:rsidRPr="003155FD" w:rsidRDefault="009E0D6D" w:rsidP="009E0D6D">
      <w:pPr>
        <w:jc w:val="center"/>
        <w:rPr>
          <w:rFonts w:cs="Times New Roman"/>
          <w:bCs/>
          <w:sz w:val="24"/>
          <w:szCs w:val="24"/>
        </w:rPr>
      </w:pPr>
    </w:p>
    <w:p w14:paraId="51B7C1F2" w14:textId="77777777" w:rsidR="009E0D6D" w:rsidRPr="0005570C" w:rsidRDefault="009E0D6D" w:rsidP="009E0D6D">
      <w:pPr>
        <w:tabs>
          <w:tab w:val="left" w:pos="7938"/>
        </w:tabs>
        <w:jc w:val="both"/>
        <w:rPr>
          <w:rFonts w:cs="Times New Roman"/>
          <w:bCs/>
          <w:sz w:val="24"/>
          <w:szCs w:val="24"/>
        </w:rPr>
      </w:pPr>
      <w:r w:rsidRPr="0005570C">
        <w:rPr>
          <w:rFonts w:cs="Times New Roman"/>
          <w:bCs/>
          <w:sz w:val="24"/>
          <w:szCs w:val="24"/>
        </w:rPr>
        <w:t>1. Vispārīgā informācija par iepirkumu _________________________________3</w:t>
      </w:r>
    </w:p>
    <w:p w14:paraId="11984D0A" w14:textId="77777777" w:rsidR="009E0D6D" w:rsidRPr="0005570C" w:rsidRDefault="009E0D6D" w:rsidP="009E0D6D">
      <w:pPr>
        <w:jc w:val="both"/>
        <w:rPr>
          <w:rFonts w:cs="Times New Roman"/>
          <w:bCs/>
          <w:sz w:val="24"/>
          <w:szCs w:val="24"/>
        </w:rPr>
      </w:pPr>
      <w:r w:rsidRPr="0005570C">
        <w:rPr>
          <w:rFonts w:cs="Times New Roman"/>
          <w:bCs/>
          <w:sz w:val="24"/>
          <w:szCs w:val="24"/>
        </w:rPr>
        <w:t>2. Pretendentu atlase un iesniedzamie dokumenti</w:t>
      </w:r>
      <w:r w:rsidRPr="0005570C">
        <w:rPr>
          <w:rFonts w:cs="Times New Roman"/>
          <w:bCs/>
          <w:sz w:val="24"/>
          <w:szCs w:val="24"/>
        </w:rPr>
        <w:tab/>
        <w:t>_______________________6</w:t>
      </w:r>
    </w:p>
    <w:p w14:paraId="1AD0303B" w14:textId="702D943F" w:rsidR="009E0D6D" w:rsidRPr="00193848" w:rsidRDefault="000C15A6" w:rsidP="009E0D6D">
      <w:pPr>
        <w:jc w:val="both"/>
        <w:rPr>
          <w:rFonts w:cs="Times New Roman"/>
          <w:bCs/>
          <w:sz w:val="24"/>
          <w:szCs w:val="24"/>
        </w:rPr>
      </w:pPr>
      <w:r>
        <w:rPr>
          <w:rFonts w:cs="Times New Roman"/>
          <w:bCs/>
          <w:sz w:val="24"/>
          <w:szCs w:val="24"/>
        </w:rPr>
        <w:t>3</w:t>
      </w:r>
      <w:r w:rsidR="0005570C" w:rsidRPr="00193848">
        <w:rPr>
          <w:rFonts w:cs="Times New Roman"/>
          <w:bCs/>
          <w:sz w:val="24"/>
          <w:szCs w:val="24"/>
        </w:rPr>
        <w:t>.</w:t>
      </w:r>
      <w:r w:rsidR="00D9351A">
        <w:rPr>
          <w:rFonts w:cs="Times New Roman"/>
          <w:bCs/>
          <w:sz w:val="24"/>
          <w:szCs w:val="24"/>
        </w:rPr>
        <w:t xml:space="preserve"> </w:t>
      </w:r>
      <w:r w:rsidR="009E0D6D" w:rsidRPr="00193848">
        <w:rPr>
          <w:rFonts w:cs="Times New Roman"/>
          <w:bCs/>
          <w:sz w:val="24"/>
          <w:szCs w:val="24"/>
        </w:rPr>
        <w:t>Piedāvājumu vērtēšana</w:t>
      </w:r>
      <w:r w:rsidR="009E0D6D" w:rsidRPr="00193848">
        <w:rPr>
          <w:rFonts w:cs="Times New Roman"/>
          <w:bCs/>
          <w:sz w:val="24"/>
          <w:szCs w:val="24"/>
        </w:rPr>
        <w:tab/>
        <w:t>________________________________________</w:t>
      </w:r>
      <w:r w:rsidR="00193848" w:rsidRPr="00193848">
        <w:rPr>
          <w:rFonts w:cs="Times New Roman"/>
          <w:bCs/>
          <w:sz w:val="24"/>
          <w:szCs w:val="24"/>
        </w:rPr>
        <w:t>_</w:t>
      </w:r>
      <w:r w:rsidR="009E0D6D" w:rsidRPr="00193848">
        <w:rPr>
          <w:rFonts w:cs="Times New Roman"/>
          <w:bCs/>
          <w:sz w:val="24"/>
          <w:szCs w:val="24"/>
        </w:rPr>
        <w:t>12</w:t>
      </w:r>
    </w:p>
    <w:p w14:paraId="3FD718BB" w14:textId="57A4E894" w:rsidR="009E0D6D" w:rsidRPr="00193848" w:rsidRDefault="000C15A6" w:rsidP="009E0D6D">
      <w:pPr>
        <w:jc w:val="both"/>
        <w:rPr>
          <w:rFonts w:cs="Times New Roman"/>
          <w:bCs/>
          <w:sz w:val="24"/>
          <w:szCs w:val="24"/>
        </w:rPr>
      </w:pPr>
      <w:r>
        <w:rPr>
          <w:rFonts w:cs="Times New Roman"/>
          <w:bCs/>
          <w:sz w:val="24"/>
          <w:szCs w:val="24"/>
        </w:rPr>
        <w:t>4</w:t>
      </w:r>
      <w:r w:rsidR="009E0D6D" w:rsidRPr="00193848">
        <w:rPr>
          <w:rFonts w:cs="Times New Roman"/>
          <w:bCs/>
          <w:sz w:val="24"/>
          <w:szCs w:val="24"/>
        </w:rPr>
        <w:t>. Līguma slēgšanas tiesību piešķiršana un iepirkuma līgums________________1</w:t>
      </w:r>
      <w:r w:rsidR="00193848" w:rsidRPr="00193848">
        <w:rPr>
          <w:rFonts w:cs="Times New Roman"/>
          <w:bCs/>
          <w:sz w:val="24"/>
          <w:szCs w:val="24"/>
        </w:rPr>
        <w:t>2</w:t>
      </w:r>
    </w:p>
    <w:p w14:paraId="39DC9AD8" w14:textId="77777777" w:rsidR="009E0D6D" w:rsidRPr="00193848" w:rsidRDefault="009E0D6D" w:rsidP="009E0D6D">
      <w:pPr>
        <w:jc w:val="both"/>
        <w:rPr>
          <w:rFonts w:cs="Times New Roman"/>
          <w:bCs/>
          <w:sz w:val="24"/>
          <w:szCs w:val="24"/>
        </w:rPr>
      </w:pPr>
      <w:r w:rsidRPr="00193848">
        <w:rPr>
          <w:rFonts w:cs="Times New Roman"/>
          <w:bCs/>
          <w:sz w:val="24"/>
          <w:szCs w:val="24"/>
        </w:rPr>
        <w:t>5. Komisijas tiesības un pienākumi ____________________________________13</w:t>
      </w:r>
    </w:p>
    <w:p w14:paraId="5F2D334C" w14:textId="77777777" w:rsidR="009E0D6D" w:rsidRPr="00193848" w:rsidRDefault="009E0D6D" w:rsidP="009E0D6D">
      <w:pPr>
        <w:rPr>
          <w:rFonts w:cs="Times New Roman"/>
          <w:bCs/>
          <w:sz w:val="24"/>
          <w:szCs w:val="24"/>
        </w:rPr>
      </w:pPr>
      <w:r w:rsidRPr="00193848">
        <w:rPr>
          <w:rFonts w:cs="Times New Roman"/>
          <w:bCs/>
          <w:sz w:val="24"/>
          <w:szCs w:val="24"/>
        </w:rPr>
        <w:t>6. Pretendenta tiesības un pienākumi ___________________________________14</w:t>
      </w:r>
    </w:p>
    <w:p w14:paraId="6415DADA" w14:textId="77777777" w:rsidR="009E0D6D" w:rsidRPr="003155FD" w:rsidRDefault="009E0D6D" w:rsidP="009E0D6D">
      <w:pPr>
        <w:tabs>
          <w:tab w:val="left" w:pos="319"/>
        </w:tabs>
        <w:jc w:val="both"/>
        <w:rPr>
          <w:rFonts w:cs="Times New Roman"/>
          <w:bCs/>
          <w:sz w:val="24"/>
          <w:szCs w:val="24"/>
          <w:highlight w:val="yellow"/>
        </w:rPr>
      </w:pPr>
    </w:p>
    <w:p w14:paraId="3579BAC8" w14:textId="77777777" w:rsidR="009E0D6D" w:rsidRPr="002433BB" w:rsidRDefault="009E0D6D" w:rsidP="009E0D6D">
      <w:pPr>
        <w:tabs>
          <w:tab w:val="left" w:pos="319"/>
        </w:tabs>
        <w:jc w:val="both"/>
        <w:rPr>
          <w:rFonts w:cs="Times New Roman"/>
          <w:bCs/>
          <w:sz w:val="24"/>
          <w:szCs w:val="24"/>
        </w:rPr>
      </w:pPr>
      <w:r w:rsidRPr="002433BB">
        <w:rPr>
          <w:rFonts w:cs="Times New Roman"/>
          <w:bCs/>
          <w:sz w:val="24"/>
          <w:szCs w:val="24"/>
        </w:rPr>
        <w:t xml:space="preserve">Pielikumā: </w:t>
      </w:r>
      <w:r w:rsidRPr="002433BB">
        <w:rPr>
          <w:rFonts w:cs="Times New Roman"/>
          <w:bCs/>
          <w:sz w:val="24"/>
          <w:szCs w:val="24"/>
        </w:rPr>
        <w:tab/>
      </w:r>
      <w:r w:rsidRPr="002433BB">
        <w:rPr>
          <w:rFonts w:cs="Times New Roman"/>
          <w:bCs/>
          <w:sz w:val="24"/>
          <w:szCs w:val="24"/>
        </w:rPr>
        <w:tab/>
      </w:r>
    </w:p>
    <w:p w14:paraId="19FF5F7A" w14:textId="77777777" w:rsidR="009E0D6D" w:rsidRPr="002433BB" w:rsidRDefault="009E0D6D" w:rsidP="009E0D6D">
      <w:pPr>
        <w:tabs>
          <w:tab w:val="left" w:pos="426"/>
        </w:tabs>
        <w:jc w:val="both"/>
        <w:rPr>
          <w:rFonts w:cs="Times New Roman"/>
          <w:bCs/>
          <w:sz w:val="24"/>
          <w:szCs w:val="24"/>
        </w:rPr>
      </w:pPr>
      <w:r w:rsidRPr="002433BB">
        <w:rPr>
          <w:rFonts w:cs="Times New Roman"/>
          <w:bCs/>
          <w:sz w:val="24"/>
          <w:szCs w:val="24"/>
        </w:rPr>
        <w:t>1.Pielikums „Pieteikums dalībai Iepirkuma procedūrā”;</w:t>
      </w:r>
    </w:p>
    <w:p w14:paraId="74FE9678" w14:textId="77777777" w:rsidR="009E0D6D" w:rsidRPr="002433BB" w:rsidRDefault="009E0D6D" w:rsidP="009E0D6D">
      <w:pPr>
        <w:tabs>
          <w:tab w:val="left" w:pos="426"/>
        </w:tabs>
        <w:jc w:val="both"/>
        <w:rPr>
          <w:rFonts w:cs="Times New Roman"/>
          <w:bCs/>
          <w:sz w:val="24"/>
          <w:szCs w:val="24"/>
        </w:rPr>
      </w:pPr>
      <w:r w:rsidRPr="002433BB">
        <w:rPr>
          <w:rFonts w:cs="Times New Roman"/>
          <w:bCs/>
          <w:sz w:val="24"/>
          <w:szCs w:val="24"/>
        </w:rPr>
        <w:t>2.Pielikums “Informācija par personām, uz kuru iespējām pretendents balstās”</w:t>
      </w:r>
    </w:p>
    <w:p w14:paraId="65DF80EA" w14:textId="77777777" w:rsidR="009E0D6D" w:rsidRPr="002433BB" w:rsidRDefault="009E0D6D" w:rsidP="009E0D6D">
      <w:pPr>
        <w:tabs>
          <w:tab w:val="left" w:pos="426"/>
        </w:tabs>
        <w:jc w:val="both"/>
        <w:rPr>
          <w:rFonts w:cs="Times New Roman"/>
          <w:bCs/>
          <w:sz w:val="24"/>
          <w:szCs w:val="24"/>
        </w:rPr>
      </w:pPr>
      <w:r w:rsidRPr="002433BB">
        <w:rPr>
          <w:rFonts w:cs="Times New Roman"/>
          <w:bCs/>
          <w:sz w:val="24"/>
          <w:szCs w:val="24"/>
        </w:rPr>
        <w:t xml:space="preserve">3.Pielikums „Apakšuzņēmēju saraksts”; </w:t>
      </w:r>
    </w:p>
    <w:p w14:paraId="4A616CA5" w14:textId="77777777" w:rsidR="009E0D6D" w:rsidRPr="002433BB" w:rsidRDefault="009E0D6D" w:rsidP="009E0D6D">
      <w:pPr>
        <w:tabs>
          <w:tab w:val="left" w:pos="426"/>
        </w:tabs>
        <w:jc w:val="both"/>
        <w:rPr>
          <w:rFonts w:cs="Times New Roman"/>
          <w:bCs/>
          <w:sz w:val="24"/>
          <w:szCs w:val="24"/>
        </w:rPr>
      </w:pPr>
      <w:r w:rsidRPr="002433BB">
        <w:rPr>
          <w:rFonts w:cs="Times New Roman"/>
          <w:bCs/>
          <w:sz w:val="24"/>
          <w:szCs w:val="24"/>
        </w:rPr>
        <w:t>4.Pielikums “Informācija par pretendenta pieredzi”;</w:t>
      </w:r>
    </w:p>
    <w:p w14:paraId="0FB7B33B" w14:textId="1DFC95D6" w:rsidR="00EF06DA" w:rsidRPr="002433BB" w:rsidRDefault="009E0D6D" w:rsidP="009E0D6D">
      <w:pPr>
        <w:tabs>
          <w:tab w:val="left" w:pos="426"/>
        </w:tabs>
        <w:jc w:val="both"/>
        <w:rPr>
          <w:rFonts w:cs="Times New Roman"/>
          <w:b/>
          <w:bCs/>
          <w:sz w:val="24"/>
          <w:szCs w:val="24"/>
        </w:rPr>
      </w:pPr>
      <w:r w:rsidRPr="002433BB">
        <w:rPr>
          <w:rFonts w:cs="Times New Roman"/>
          <w:bCs/>
          <w:sz w:val="24"/>
          <w:szCs w:val="24"/>
        </w:rPr>
        <w:t xml:space="preserve">5.Pielikums </w:t>
      </w:r>
      <w:r w:rsidR="00EF06DA" w:rsidRPr="002433BB">
        <w:rPr>
          <w:rFonts w:cs="Times New Roman"/>
          <w:bCs/>
          <w:sz w:val="24"/>
          <w:szCs w:val="24"/>
        </w:rPr>
        <w:t>“</w:t>
      </w:r>
      <w:r w:rsidR="00EF06DA" w:rsidRPr="002433BB">
        <w:rPr>
          <w:rFonts w:cs="Times New Roman"/>
          <w:sz w:val="24"/>
          <w:szCs w:val="24"/>
        </w:rPr>
        <w:t>Līguma izpildē iesaistīto speciālistu saraksts</w:t>
      </w:r>
      <w:r w:rsidR="00EF06DA" w:rsidRPr="002433BB">
        <w:rPr>
          <w:rFonts w:cs="Times New Roman"/>
          <w:bCs/>
          <w:sz w:val="24"/>
          <w:szCs w:val="24"/>
        </w:rPr>
        <w:t>”;</w:t>
      </w:r>
    </w:p>
    <w:p w14:paraId="1691D567" w14:textId="501C81B0" w:rsidR="009E0D6D" w:rsidRPr="002433BB" w:rsidRDefault="00EF06DA" w:rsidP="009E0D6D">
      <w:pPr>
        <w:tabs>
          <w:tab w:val="left" w:pos="426"/>
        </w:tabs>
        <w:jc w:val="both"/>
        <w:rPr>
          <w:rFonts w:cs="Times New Roman"/>
          <w:bCs/>
          <w:sz w:val="24"/>
          <w:szCs w:val="24"/>
        </w:rPr>
      </w:pPr>
      <w:r w:rsidRPr="002433BB">
        <w:rPr>
          <w:rFonts w:cs="Times New Roman"/>
          <w:bCs/>
          <w:sz w:val="24"/>
          <w:szCs w:val="24"/>
        </w:rPr>
        <w:t xml:space="preserve">6.Pielikums </w:t>
      </w:r>
      <w:r w:rsidR="009E0D6D" w:rsidRPr="002433BB">
        <w:rPr>
          <w:rFonts w:cs="Times New Roman"/>
          <w:bCs/>
          <w:sz w:val="24"/>
          <w:szCs w:val="24"/>
        </w:rPr>
        <w:t>“Tehniskā specifikācija”;</w:t>
      </w:r>
    </w:p>
    <w:p w14:paraId="73B493A0" w14:textId="7BCF1E57" w:rsidR="009E0D6D" w:rsidRPr="002433BB" w:rsidRDefault="00EF06DA" w:rsidP="009E0D6D">
      <w:pPr>
        <w:tabs>
          <w:tab w:val="left" w:pos="426"/>
        </w:tabs>
        <w:jc w:val="both"/>
        <w:rPr>
          <w:rFonts w:cs="Times New Roman"/>
          <w:bCs/>
          <w:sz w:val="24"/>
          <w:szCs w:val="24"/>
        </w:rPr>
      </w:pPr>
      <w:r w:rsidRPr="002433BB">
        <w:rPr>
          <w:rFonts w:cs="Times New Roman"/>
          <w:bCs/>
          <w:sz w:val="24"/>
          <w:szCs w:val="24"/>
        </w:rPr>
        <w:t>7</w:t>
      </w:r>
      <w:r w:rsidR="009E0D6D" w:rsidRPr="002433BB">
        <w:rPr>
          <w:rFonts w:cs="Times New Roman"/>
          <w:bCs/>
          <w:sz w:val="24"/>
          <w:szCs w:val="24"/>
        </w:rPr>
        <w:t>.Pielikums „Finanšu piedāvājums”;</w:t>
      </w:r>
    </w:p>
    <w:p w14:paraId="71905EB4" w14:textId="51A4AAFB" w:rsidR="009E0D6D" w:rsidRPr="003155FD" w:rsidRDefault="00EF06DA" w:rsidP="009E0D6D">
      <w:pPr>
        <w:tabs>
          <w:tab w:val="left" w:pos="426"/>
        </w:tabs>
        <w:jc w:val="both"/>
        <w:rPr>
          <w:rFonts w:cs="Times New Roman"/>
          <w:bCs/>
          <w:sz w:val="24"/>
          <w:szCs w:val="24"/>
        </w:rPr>
      </w:pPr>
      <w:r w:rsidRPr="002433BB">
        <w:rPr>
          <w:rFonts w:cs="Times New Roman"/>
          <w:bCs/>
          <w:sz w:val="24"/>
          <w:szCs w:val="24"/>
        </w:rPr>
        <w:t>8</w:t>
      </w:r>
      <w:r w:rsidR="009E0D6D" w:rsidRPr="002433BB">
        <w:rPr>
          <w:rFonts w:cs="Times New Roman"/>
          <w:bCs/>
          <w:sz w:val="24"/>
          <w:szCs w:val="24"/>
        </w:rPr>
        <w:t>.Pielikums “Līguma projekts”.</w:t>
      </w:r>
    </w:p>
    <w:p w14:paraId="4A8E09B7" w14:textId="485DEDD0" w:rsidR="009E0D6D" w:rsidRPr="003155FD" w:rsidRDefault="009E0D6D">
      <w:pPr>
        <w:widowControl/>
        <w:suppressAutoHyphens w:val="0"/>
        <w:overflowPunct/>
        <w:autoSpaceDE/>
        <w:spacing w:after="160" w:line="259" w:lineRule="auto"/>
        <w:rPr>
          <w:rFonts w:cs="Times New Roman"/>
          <w:kern w:val="0"/>
          <w:sz w:val="24"/>
          <w:szCs w:val="24"/>
          <w:lang w:eastAsia="lv-LV"/>
        </w:rPr>
      </w:pPr>
      <w:r w:rsidRPr="003155FD">
        <w:rPr>
          <w:rFonts w:cs="Times New Roman"/>
          <w:kern w:val="0"/>
          <w:sz w:val="24"/>
          <w:szCs w:val="24"/>
          <w:lang w:eastAsia="lv-LV"/>
        </w:rPr>
        <w:br w:type="page"/>
      </w:r>
    </w:p>
    <w:p w14:paraId="2DA07288" w14:textId="77777777" w:rsidR="009E0D6D" w:rsidRPr="009E0D6D" w:rsidRDefault="009E0D6D" w:rsidP="009E0D6D">
      <w:pPr>
        <w:pageBreakBefore/>
        <w:tabs>
          <w:tab w:val="center" w:pos="4320"/>
          <w:tab w:val="right" w:pos="8640"/>
        </w:tabs>
        <w:spacing w:before="120" w:after="120"/>
        <w:contextualSpacing/>
        <w:jc w:val="center"/>
        <w:rPr>
          <w:rFonts w:cs="Times New Roman"/>
          <w:b/>
          <w:bCs/>
          <w:sz w:val="24"/>
          <w:szCs w:val="24"/>
        </w:rPr>
      </w:pPr>
      <w:bookmarkStart w:id="0" w:name="_Ref38341330"/>
      <w:r w:rsidRPr="009E0D6D">
        <w:rPr>
          <w:rFonts w:cs="Times New Roman"/>
          <w:b/>
          <w:bCs/>
          <w:sz w:val="24"/>
          <w:szCs w:val="24"/>
        </w:rPr>
        <w:lastRenderedPageBreak/>
        <w:t>1.</w:t>
      </w:r>
      <w:bookmarkStart w:id="1" w:name="_Hlk160438907"/>
      <w:r w:rsidRPr="009E0D6D">
        <w:rPr>
          <w:rFonts w:cs="Times New Roman"/>
          <w:b/>
          <w:bCs/>
          <w:sz w:val="24"/>
          <w:szCs w:val="24"/>
        </w:rPr>
        <w:t>Vispārīgā informācija</w:t>
      </w:r>
      <w:bookmarkEnd w:id="0"/>
      <w:r w:rsidRPr="009E0D6D">
        <w:rPr>
          <w:rFonts w:cs="Times New Roman"/>
          <w:b/>
          <w:bCs/>
          <w:sz w:val="24"/>
          <w:szCs w:val="24"/>
        </w:rPr>
        <w:t xml:space="preserve"> par iepirkumu</w:t>
      </w:r>
      <w:bookmarkEnd w:id="1"/>
    </w:p>
    <w:p w14:paraId="1437D057" w14:textId="77777777" w:rsidR="009E0D6D" w:rsidRPr="003155FD" w:rsidRDefault="009E0D6D" w:rsidP="009E0D6D">
      <w:pPr>
        <w:keepNext/>
        <w:widowControl/>
        <w:tabs>
          <w:tab w:val="left" w:pos="284"/>
        </w:tabs>
        <w:overflowPunct/>
        <w:autoSpaceDE/>
        <w:autoSpaceDN w:val="0"/>
        <w:ind w:right="-2"/>
        <w:contextualSpacing/>
        <w:jc w:val="both"/>
        <w:outlineLvl w:val="1"/>
        <w:rPr>
          <w:rFonts w:eastAsiaTheme="majorEastAsia" w:cs="Times New Roman"/>
          <w:b/>
          <w:bCs/>
          <w:sz w:val="24"/>
          <w:szCs w:val="32"/>
        </w:rPr>
      </w:pPr>
    </w:p>
    <w:p w14:paraId="7F569FC6" w14:textId="479402AF" w:rsidR="009E0D6D" w:rsidRPr="009E0D6D" w:rsidRDefault="009E0D6D" w:rsidP="009E0D6D">
      <w:pPr>
        <w:keepNext/>
        <w:widowControl/>
        <w:tabs>
          <w:tab w:val="left" w:pos="284"/>
        </w:tabs>
        <w:overflowPunct/>
        <w:autoSpaceDE/>
        <w:autoSpaceDN w:val="0"/>
        <w:ind w:right="-2"/>
        <w:contextualSpacing/>
        <w:jc w:val="both"/>
        <w:outlineLvl w:val="1"/>
        <w:rPr>
          <w:rFonts w:eastAsiaTheme="majorEastAsia" w:cs="Times New Roman"/>
          <w:b/>
          <w:bCs/>
          <w:sz w:val="24"/>
          <w:szCs w:val="24"/>
        </w:rPr>
      </w:pPr>
      <w:r w:rsidRPr="009E0D6D">
        <w:rPr>
          <w:rFonts w:eastAsiaTheme="majorEastAsia" w:cs="Times New Roman"/>
          <w:b/>
          <w:bCs/>
          <w:sz w:val="24"/>
          <w:szCs w:val="32"/>
        </w:rPr>
        <w:t>Informācija par iepirkuma priekšmetu</w:t>
      </w:r>
    </w:p>
    <w:p w14:paraId="393C5D00" w14:textId="77777777" w:rsidR="009E0D6D" w:rsidRPr="009E0D6D" w:rsidRDefault="009E0D6D" w:rsidP="009E0D6D">
      <w:pPr>
        <w:rPr>
          <w:rFonts w:cs="Times New Roman"/>
          <w:lang w:eastAsia="x-none"/>
        </w:rPr>
      </w:pPr>
    </w:p>
    <w:p w14:paraId="5BC89C65" w14:textId="77777777" w:rsidR="009E0D6D" w:rsidRPr="009E0D6D" w:rsidRDefault="009E0D6D" w:rsidP="009E0D6D">
      <w:pPr>
        <w:numPr>
          <w:ilvl w:val="1"/>
          <w:numId w:val="1"/>
        </w:numPr>
        <w:tabs>
          <w:tab w:val="left" w:pos="567"/>
        </w:tabs>
        <w:ind w:right="-1"/>
        <w:contextualSpacing/>
        <w:jc w:val="both"/>
        <w:rPr>
          <w:rFonts w:cs="Times New Roman"/>
          <w:b/>
          <w:bCs/>
          <w:sz w:val="24"/>
          <w:szCs w:val="24"/>
        </w:rPr>
      </w:pPr>
      <w:bookmarkStart w:id="2" w:name="_Hlk168996157"/>
      <w:r w:rsidRPr="009E0D6D">
        <w:rPr>
          <w:rFonts w:cs="Times New Roman"/>
          <w:b/>
          <w:bCs/>
          <w:sz w:val="24"/>
          <w:szCs w:val="24"/>
        </w:rPr>
        <w:t>Iepirkuma priekšmets:</w:t>
      </w:r>
    </w:p>
    <w:bookmarkEnd w:id="2"/>
    <w:p w14:paraId="3A24AEE6" w14:textId="23F9B943" w:rsidR="009E0D6D" w:rsidRPr="009E0D6D" w:rsidRDefault="009E0D6D" w:rsidP="009E0D6D">
      <w:pPr>
        <w:ind w:right="-1"/>
        <w:contextualSpacing/>
        <w:jc w:val="both"/>
        <w:rPr>
          <w:rFonts w:cs="Times New Roman"/>
          <w:sz w:val="24"/>
          <w:szCs w:val="24"/>
        </w:rPr>
      </w:pPr>
      <w:r w:rsidRPr="009E0D6D">
        <w:rPr>
          <w:rFonts w:cs="Times New Roman"/>
          <w:bCs/>
          <w:sz w:val="24"/>
          <w:szCs w:val="24"/>
        </w:rPr>
        <w:t xml:space="preserve">Iepirkuma </w:t>
      </w:r>
      <w:bookmarkStart w:id="3" w:name="_Hlk54170630"/>
      <w:bookmarkStart w:id="4" w:name="_Hlk87617140"/>
      <w:r w:rsidRPr="009E0D6D">
        <w:rPr>
          <w:rFonts w:cs="Times New Roman"/>
          <w:bCs/>
          <w:sz w:val="24"/>
          <w:szCs w:val="24"/>
        </w:rPr>
        <w:t>“</w:t>
      </w:r>
      <w:r w:rsidRPr="003155FD">
        <w:rPr>
          <w:rFonts w:cs="Times New Roman"/>
          <w:bCs/>
          <w:sz w:val="24"/>
          <w:szCs w:val="24"/>
        </w:rPr>
        <w:t>Zāliena kopšanas darbi futbola laukumā</w:t>
      </w:r>
      <w:r w:rsidRPr="009E0D6D">
        <w:rPr>
          <w:rFonts w:cs="Times New Roman"/>
          <w:bCs/>
          <w:sz w:val="24"/>
          <w:szCs w:val="24"/>
        </w:rPr>
        <w:t>”</w:t>
      </w:r>
      <w:bookmarkEnd w:id="3"/>
      <w:r w:rsidRPr="009E0D6D">
        <w:rPr>
          <w:rFonts w:cs="Times New Roman"/>
          <w:bCs/>
          <w:sz w:val="24"/>
          <w:szCs w:val="24"/>
        </w:rPr>
        <w:t xml:space="preserve"> </w:t>
      </w:r>
      <w:bookmarkEnd w:id="4"/>
      <w:r w:rsidRPr="009E0D6D">
        <w:rPr>
          <w:rFonts w:cs="Times New Roman"/>
          <w:sz w:val="24"/>
          <w:szCs w:val="24"/>
        </w:rPr>
        <w:t xml:space="preserve">(turpmāk – Iepirkuma procedūra) priekšmets ir </w:t>
      </w:r>
      <w:r w:rsidRPr="003155FD">
        <w:rPr>
          <w:rFonts w:cs="Times New Roman"/>
          <w:sz w:val="24"/>
          <w:szCs w:val="24"/>
        </w:rPr>
        <w:t>dabīgā zāliena kopšana futbola laukumā</w:t>
      </w:r>
      <w:r w:rsidR="00CE6D2F" w:rsidRPr="003155FD">
        <w:rPr>
          <w:rFonts w:cs="Times New Roman"/>
          <w:sz w:val="24"/>
          <w:szCs w:val="24"/>
        </w:rPr>
        <w:t xml:space="preserve"> Jāņa Daliņa stadionā</w:t>
      </w:r>
      <w:r w:rsidRPr="009E0D6D">
        <w:rPr>
          <w:rFonts w:cs="Times New Roman"/>
          <w:bCs/>
          <w:sz w:val="24"/>
          <w:szCs w:val="24"/>
        </w:rPr>
        <w:t xml:space="preserve">, </w:t>
      </w:r>
      <w:r w:rsidRPr="009E0D6D">
        <w:rPr>
          <w:rFonts w:cs="Times New Roman"/>
          <w:sz w:val="24"/>
          <w:szCs w:val="24"/>
        </w:rPr>
        <w:t xml:space="preserve">saskaņā ar Iepirkuma procedūras dokumentiem. </w:t>
      </w:r>
    </w:p>
    <w:p w14:paraId="2C569016" w14:textId="77777777" w:rsidR="009E0D6D" w:rsidRPr="009E0D6D" w:rsidRDefault="009E0D6D" w:rsidP="009E0D6D">
      <w:pPr>
        <w:ind w:right="-1"/>
        <w:contextualSpacing/>
        <w:jc w:val="both"/>
        <w:rPr>
          <w:rFonts w:cs="Times New Roman"/>
          <w:bCs/>
          <w:sz w:val="24"/>
          <w:szCs w:val="24"/>
        </w:rPr>
      </w:pPr>
    </w:p>
    <w:p w14:paraId="0FE2705D" w14:textId="77777777" w:rsidR="009E0D6D" w:rsidRPr="009E0D6D" w:rsidRDefault="009E0D6D" w:rsidP="009E0D6D">
      <w:pPr>
        <w:numPr>
          <w:ilvl w:val="1"/>
          <w:numId w:val="1"/>
        </w:numPr>
        <w:tabs>
          <w:tab w:val="left" w:pos="426"/>
        </w:tabs>
        <w:jc w:val="both"/>
        <w:rPr>
          <w:rFonts w:cs="Times New Roman"/>
          <w:kern w:val="0"/>
          <w:sz w:val="24"/>
          <w:szCs w:val="24"/>
          <w:lang w:eastAsia="x-none"/>
        </w:rPr>
      </w:pPr>
      <w:r w:rsidRPr="009E0D6D">
        <w:rPr>
          <w:rFonts w:cs="Times New Roman"/>
          <w:kern w:val="0"/>
          <w:sz w:val="24"/>
          <w:szCs w:val="24"/>
          <w:lang w:eastAsia="x-none"/>
        </w:rPr>
        <w:t xml:space="preserve">Iepirkuma priekšmets nav sadalīts daļās. Pretendents nevar iesniegt piedāvājuma variantus. </w:t>
      </w:r>
    </w:p>
    <w:p w14:paraId="7CFD677D" w14:textId="77777777" w:rsidR="009E0D6D" w:rsidRPr="009E0D6D" w:rsidRDefault="009E0D6D" w:rsidP="009E0D6D">
      <w:pPr>
        <w:jc w:val="both"/>
        <w:rPr>
          <w:rFonts w:cs="Times New Roman"/>
          <w:kern w:val="0"/>
          <w:sz w:val="24"/>
          <w:szCs w:val="24"/>
          <w:lang w:eastAsia="x-none"/>
        </w:rPr>
      </w:pPr>
    </w:p>
    <w:p w14:paraId="20782019" w14:textId="3B899525" w:rsidR="009E0D6D" w:rsidRPr="009E0D6D" w:rsidRDefault="009E0D6D" w:rsidP="009E0D6D">
      <w:pPr>
        <w:keepNext/>
        <w:widowControl/>
        <w:numPr>
          <w:ilvl w:val="1"/>
          <w:numId w:val="1"/>
        </w:numPr>
        <w:tabs>
          <w:tab w:val="left" w:pos="576"/>
        </w:tabs>
        <w:overflowPunct/>
        <w:autoSpaceDE/>
        <w:autoSpaceDN w:val="0"/>
        <w:ind w:right="-1"/>
        <w:contextualSpacing/>
        <w:jc w:val="both"/>
        <w:outlineLvl w:val="1"/>
        <w:rPr>
          <w:rFonts w:eastAsiaTheme="majorEastAsia" w:cs="Times New Roman"/>
          <w:bCs/>
          <w:kern w:val="0"/>
          <w:sz w:val="24"/>
          <w:szCs w:val="24"/>
          <w:lang w:eastAsia="x-none"/>
        </w:rPr>
      </w:pPr>
      <w:r w:rsidRPr="009E0D6D">
        <w:rPr>
          <w:rFonts w:eastAsiaTheme="majorEastAsia" w:cs="Times New Roman"/>
          <w:sz w:val="24"/>
          <w:szCs w:val="24"/>
        </w:rPr>
        <w:t>CPV kods:</w:t>
      </w:r>
      <w:r w:rsidRPr="009E0D6D">
        <w:rPr>
          <w:rFonts w:eastAsiaTheme="majorEastAsia" w:cs="Times New Roman"/>
          <w:b/>
          <w:bCs/>
          <w:sz w:val="24"/>
          <w:szCs w:val="24"/>
        </w:rPr>
        <w:t xml:space="preserve"> </w:t>
      </w:r>
      <w:r w:rsidRPr="003155FD">
        <w:rPr>
          <w:rFonts w:cs="Times New Roman"/>
          <w:sz w:val="24"/>
          <w:szCs w:val="24"/>
        </w:rPr>
        <w:t xml:space="preserve">77320000-9 </w:t>
      </w:r>
      <w:r w:rsidRPr="009E0D6D">
        <w:rPr>
          <w:rFonts w:eastAsia="Calibri" w:cs="Times New Roman"/>
          <w:kern w:val="0"/>
          <w:sz w:val="24"/>
          <w:szCs w:val="24"/>
          <w:lang w:eastAsia="en-US"/>
        </w:rPr>
        <w:t>(</w:t>
      </w:r>
      <w:r w:rsidRPr="003155FD">
        <w:rPr>
          <w:rFonts w:eastAsia="Calibri" w:cs="Times New Roman"/>
          <w:kern w:val="0"/>
          <w:sz w:val="24"/>
          <w:szCs w:val="24"/>
          <w:lang w:eastAsia="en-US"/>
        </w:rPr>
        <w:t>Sporta laukumu kopšanas pakalpojumi</w:t>
      </w:r>
      <w:r w:rsidRPr="009E0D6D">
        <w:rPr>
          <w:rFonts w:eastAsia="Calibri" w:cs="Times New Roman"/>
          <w:kern w:val="0"/>
          <w:sz w:val="24"/>
          <w:szCs w:val="24"/>
          <w:lang w:eastAsia="en-US"/>
        </w:rPr>
        <w:t>)</w:t>
      </w:r>
      <w:r w:rsidRPr="009E0D6D">
        <w:rPr>
          <w:rFonts w:eastAsiaTheme="majorEastAsia" w:cs="Times New Roman"/>
          <w:b/>
          <w:bCs/>
          <w:sz w:val="24"/>
          <w:szCs w:val="24"/>
        </w:rPr>
        <w:t xml:space="preserve">; </w:t>
      </w:r>
    </w:p>
    <w:p w14:paraId="3B7411F5" w14:textId="77777777" w:rsidR="009E0D6D" w:rsidRPr="009E0D6D" w:rsidRDefault="009E0D6D" w:rsidP="009E0D6D">
      <w:pPr>
        <w:rPr>
          <w:rFonts w:cs="Times New Roman"/>
          <w:sz w:val="24"/>
          <w:szCs w:val="24"/>
          <w:lang w:eastAsia="x-none"/>
        </w:rPr>
      </w:pPr>
    </w:p>
    <w:p w14:paraId="6EE1CAA7" w14:textId="61C97D05" w:rsidR="009E0D6D" w:rsidRPr="009E0D6D" w:rsidRDefault="009E0D6D" w:rsidP="009E0D6D">
      <w:pPr>
        <w:keepNext/>
        <w:widowControl/>
        <w:numPr>
          <w:ilvl w:val="1"/>
          <w:numId w:val="1"/>
        </w:numPr>
        <w:tabs>
          <w:tab w:val="left" w:pos="576"/>
        </w:tabs>
        <w:overflowPunct/>
        <w:autoSpaceDE/>
        <w:autoSpaceDN w:val="0"/>
        <w:ind w:right="-856"/>
        <w:contextualSpacing/>
        <w:jc w:val="both"/>
        <w:outlineLvl w:val="1"/>
        <w:rPr>
          <w:rFonts w:eastAsiaTheme="majorEastAsia" w:cs="Times New Roman"/>
          <w:sz w:val="24"/>
          <w:szCs w:val="32"/>
          <w:lang w:eastAsia="x-none"/>
        </w:rPr>
      </w:pPr>
      <w:r w:rsidRPr="009E0D6D">
        <w:rPr>
          <w:rFonts w:eastAsiaTheme="majorEastAsia" w:cs="Times New Roman"/>
          <w:sz w:val="24"/>
          <w:szCs w:val="32"/>
        </w:rPr>
        <w:t>Iepirkuma identifikācijas numurs: VOC/</w:t>
      </w:r>
      <w:r w:rsidRPr="00846BAF">
        <w:rPr>
          <w:rFonts w:eastAsiaTheme="majorEastAsia" w:cs="Times New Roman"/>
          <w:sz w:val="24"/>
          <w:szCs w:val="32"/>
        </w:rPr>
        <w:t>202</w:t>
      </w:r>
      <w:r w:rsidR="00A32F26" w:rsidRPr="00846BAF">
        <w:rPr>
          <w:rFonts w:eastAsiaTheme="majorEastAsia" w:cs="Times New Roman"/>
          <w:sz w:val="24"/>
          <w:szCs w:val="32"/>
        </w:rPr>
        <w:t>5</w:t>
      </w:r>
      <w:r w:rsidRPr="00846BAF">
        <w:rPr>
          <w:rFonts w:eastAsiaTheme="majorEastAsia" w:cs="Times New Roman"/>
          <w:sz w:val="24"/>
          <w:szCs w:val="32"/>
        </w:rPr>
        <w:t>/</w:t>
      </w:r>
      <w:r w:rsidR="00846BAF" w:rsidRPr="00846BAF">
        <w:rPr>
          <w:rFonts w:eastAsiaTheme="majorEastAsia" w:cs="Times New Roman"/>
          <w:sz w:val="24"/>
          <w:szCs w:val="32"/>
        </w:rPr>
        <w:t>1</w:t>
      </w:r>
    </w:p>
    <w:p w14:paraId="67286306" w14:textId="77777777" w:rsidR="009E0D6D" w:rsidRPr="009E0D6D" w:rsidRDefault="009E0D6D" w:rsidP="009E0D6D">
      <w:pPr>
        <w:jc w:val="both"/>
        <w:rPr>
          <w:rFonts w:cs="Times New Roman"/>
          <w:sz w:val="24"/>
          <w:szCs w:val="24"/>
          <w:lang w:eastAsia="x-none"/>
        </w:rPr>
      </w:pPr>
    </w:p>
    <w:p w14:paraId="136BCED9" w14:textId="63326C87" w:rsidR="009E0D6D" w:rsidRPr="009E0D6D" w:rsidRDefault="009E0D6D" w:rsidP="009E0D6D">
      <w:pPr>
        <w:keepNext/>
        <w:widowControl/>
        <w:numPr>
          <w:ilvl w:val="1"/>
          <w:numId w:val="1"/>
        </w:numPr>
        <w:tabs>
          <w:tab w:val="left" w:pos="576"/>
        </w:tabs>
        <w:overflowPunct/>
        <w:autoSpaceDE/>
        <w:autoSpaceDN w:val="0"/>
        <w:ind w:right="-1"/>
        <w:contextualSpacing/>
        <w:jc w:val="both"/>
        <w:outlineLvl w:val="1"/>
        <w:rPr>
          <w:rFonts w:eastAsiaTheme="majorEastAsia" w:cs="Times New Roman"/>
          <w:sz w:val="24"/>
          <w:szCs w:val="24"/>
          <w:lang w:eastAsia="x-none"/>
        </w:rPr>
      </w:pPr>
      <w:r w:rsidRPr="009E0D6D">
        <w:rPr>
          <w:rFonts w:eastAsiaTheme="majorEastAsia" w:cs="Times New Roman"/>
          <w:sz w:val="24"/>
          <w:szCs w:val="32"/>
        </w:rPr>
        <w:t>Iepirkuma procedūra:</w:t>
      </w:r>
      <w:r w:rsidRPr="009E0D6D">
        <w:rPr>
          <w:rFonts w:eastAsiaTheme="majorEastAsia" w:cs="Times New Roman"/>
          <w:bCs/>
          <w:sz w:val="24"/>
          <w:szCs w:val="32"/>
        </w:rPr>
        <w:t xml:space="preserve"> </w:t>
      </w:r>
      <w:r w:rsidRPr="003155FD">
        <w:rPr>
          <w:rFonts w:eastAsiaTheme="majorEastAsia" w:cs="Times New Roman"/>
          <w:bCs/>
          <w:sz w:val="24"/>
          <w:szCs w:val="32"/>
        </w:rPr>
        <w:t>Atklāts konkurss.</w:t>
      </w:r>
      <w:r w:rsidRPr="009E0D6D">
        <w:rPr>
          <w:rFonts w:eastAsiaTheme="majorEastAsia" w:cs="Times New Roman"/>
          <w:b/>
          <w:sz w:val="24"/>
          <w:szCs w:val="32"/>
        </w:rPr>
        <w:t xml:space="preserve"> </w:t>
      </w:r>
    </w:p>
    <w:p w14:paraId="29EB235D" w14:textId="77777777" w:rsidR="009E0D6D" w:rsidRPr="009E0D6D" w:rsidRDefault="009E0D6D" w:rsidP="009E0D6D">
      <w:pPr>
        <w:jc w:val="both"/>
        <w:rPr>
          <w:rFonts w:cs="Times New Roman"/>
          <w:bCs/>
          <w:sz w:val="24"/>
          <w:szCs w:val="24"/>
          <w:lang w:eastAsia="x-none"/>
        </w:rPr>
      </w:pPr>
    </w:p>
    <w:p w14:paraId="3CB87A08" w14:textId="7464B588" w:rsidR="009E0D6D" w:rsidRPr="009E0D6D" w:rsidRDefault="009E0D6D" w:rsidP="009E0D6D">
      <w:pPr>
        <w:keepNext/>
        <w:widowControl/>
        <w:numPr>
          <w:ilvl w:val="1"/>
          <w:numId w:val="1"/>
        </w:numPr>
        <w:tabs>
          <w:tab w:val="left" w:pos="576"/>
        </w:tabs>
        <w:overflowPunct/>
        <w:autoSpaceDE/>
        <w:autoSpaceDN w:val="0"/>
        <w:ind w:right="-1"/>
        <w:contextualSpacing/>
        <w:jc w:val="both"/>
        <w:outlineLvl w:val="1"/>
        <w:rPr>
          <w:rFonts w:eastAsiaTheme="majorEastAsia" w:cs="Times New Roman"/>
          <w:sz w:val="24"/>
          <w:szCs w:val="24"/>
          <w:lang w:eastAsia="x-none"/>
        </w:rPr>
      </w:pPr>
      <w:r w:rsidRPr="009E0D6D">
        <w:rPr>
          <w:rFonts w:eastAsiaTheme="majorEastAsia" w:cs="Times New Roman"/>
          <w:sz w:val="24"/>
          <w:szCs w:val="32"/>
        </w:rPr>
        <w:t xml:space="preserve">Tehniskās specifikācijas pēdējais aktualizācijas datums: 2024.gada </w:t>
      </w:r>
      <w:r w:rsidRPr="003155FD">
        <w:rPr>
          <w:rFonts w:eastAsiaTheme="majorEastAsia" w:cs="Times New Roman"/>
          <w:sz w:val="24"/>
          <w:szCs w:val="32"/>
        </w:rPr>
        <w:t>11.decembris.</w:t>
      </w:r>
    </w:p>
    <w:p w14:paraId="0C2E572E" w14:textId="77777777" w:rsidR="009E0D6D" w:rsidRPr="009E0D6D" w:rsidRDefault="009E0D6D" w:rsidP="009E0D6D">
      <w:pPr>
        <w:widowControl/>
        <w:suppressAutoHyphens w:val="0"/>
        <w:overflowPunct/>
        <w:autoSpaceDE/>
        <w:jc w:val="both"/>
        <w:rPr>
          <w:rFonts w:cs="Times New Roman"/>
          <w:kern w:val="0"/>
          <w:sz w:val="24"/>
          <w:szCs w:val="24"/>
          <w:lang w:eastAsia="en-US"/>
          <w14:ligatures w14:val="standardContextual"/>
        </w:rPr>
      </w:pPr>
    </w:p>
    <w:p w14:paraId="0BE92CE3" w14:textId="68B484F4" w:rsidR="009E0D6D" w:rsidRPr="009E0D6D" w:rsidRDefault="009E0D6D" w:rsidP="00A74702">
      <w:pPr>
        <w:widowControl/>
        <w:suppressAutoHyphens w:val="0"/>
        <w:overflowPunct/>
        <w:autoSpaceDE/>
        <w:jc w:val="both"/>
        <w:rPr>
          <w:rFonts w:cs="Times New Roman"/>
          <w:lang w:eastAsia="x-none"/>
        </w:rPr>
      </w:pPr>
      <w:r w:rsidRPr="009E0D6D">
        <w:rPr>
          <w:rFonts w:cs="Times New Roman"/>
          <w:sz w:val="24"/>
          <w:szCs w:val="24"/>
          <w:lang w:eastAsia="en-US"/>
          <w14:ligatures w14:val="standardContextual"/>
        </w:rPr>
        <w:t xml:space="preserve">1.7. </w:t>
      </w:r>
      <w:r w:rsidR="00A74702" w:rsidRPr="007C07FD">
        <w:rPr>
          <w:rFonts w:cs="Times New Roman"/>
          <w:sz w:val="24"/>
          <w:szCs w:val="24"/>
        </w:rPr>
        <w:t xml:space="preserve">Iepirkumu veic saskaņā ar SIA "Valmieras Olimpiskais centrs" 2024.gada 03. aprīļa valdes sēdes lēmumu Nr. 6.1 “Par </w:t>
      </w:r>
      <w:r w:rsidR="00A74702" w:rsidRPr="00682E8B">
        <w:rPr>
          <w:rFonts w:cs="Times New Roman"/>
          <w:sz w:val="24"/>
          <w:szCs w:val="24"/>
        </w:rPr>
        <w:t>iepirkumu komisijas izveidošanu” (protokols Nr.4/2024), ar 2024.gada 28. decembra rīkojumu Nr.2.1/27/250,  izveidota iepirkumu komisija (turpmāk – Komisija).</w:t>
      </w:r>
    </w:p>
    <w:p w14:paraId="0B6BA8DB" w14:textId="77777777" w:rsidR="009E0D6D" w:rsidRPr="009E0D6D" w:rsidRDefault="009E0D6D" w:rsidP="009E0D6D">
      <w:pPr>
        <w:rPr>
          <w:rFonts w:cs="Times New Roman"/>
          <w:lang w:eastAsia="x-none"/>
        </w:rPr>
      </w:pPr>
    </w:p>
    <w:p w14:paraId="3C39895D" w14:textId="77777777" w:rsidR="009E0D6D" w:rsidRPr="009E0D6D" w:rsidRDefault="009E0D6D" w:rsidP="009E0D6D">
      <w:pPr>
        <w:widowControl/>
        <w:numPr>
          <w:ilvl w:val="0"/>
          <w:numId w:val="1"/>
        </w:numPr>
        <w:suppressAutoHyphens w:val="0"/>
        <w:overflowPunct/>
        <w:autoSpaceDE/>
        <w:contextualSpacing/>
        <w:jc w:val="both"/>
        <w:rPr>
          <w:rFonts w:cs="Times New Roman"/>
          <w:b/>
          <w:sz w:val="24"/>
          <w:szCs w:val="24"/>
          <w:lang w:eastAsia="en-US"/>
          <w14:ligatures w14:val="standardContextual"/>
        </w:rPr>
      </w:pPr>
      <w:r w:rsidRPr="009E0D6D">
        <w:rPr>
          <w:rFonts w:cs="Times New Roman"/>
          <w:b/>
          <w:sz w:val="24"/>
          <w:szCs w:val="24"/>
          <w:lang w:eastAsia="en-US"/>
          <w14:ligatures w14:val="standardContextual"/>
        </w:rPr>
        <w:t>Pasūtītājs un kontaktpersona:</w:t>
      </w:r>
    </w:p>
    <w:tbl>
      <w:tblPr>
        <w:tblW w:w="9075" w:type="dxa"/>
        <w:tblInd w:w="108" w:type="dxa"/>
        <w:tblLayout w:type="fixed"/>
        <w:tblLook w:val="04A0" w:firstRow="1" w:lastRow="0" w:firstColumn="1" w:lastColumn="0" w:noHBand="0" w:noVBand="1"/>
      </w:tblPr>
      <w:tblGrid>
        <w:gridCol w:w="3403"/>
        <w:gridCol w:w="5672"/>
      </w:tblGrid>
      <w:tr w:rsidR="009E0D6D" w:rsidRPr="009E0D6D" w14:paraId="024BAAD8" w14:textId="77777777" w:rsidTr="00D64BC1">
        <w:trPr>
          <w:trHeight w:val="320"/>
        </w:trPr>
        <w:tc>
          <w:tcPr>
            <w:tcW w:w="3402" w:type="dxa"/>
            <w:tcBorders>
              <w:top w:val="single" w:sz="4" w:space="0" w:color="000000"/>
              <w:left w:val="single" w:sz="4" w:space="0" w:color="000000"/>
              <w:bottom w:val="single" w:sz="4" w:space="0" w:color="000000"/>
              <w:right w:val="nil"/>
            </w:tcBorders>
            <w:hideMark/>
          </w:tcPr>
          <w:p w14:paraId="06578A48" w14:textId="77777777" w:rsidR="009E0D6D" w:rsidRPr="009E0D6D" w:rsidRDefault="009E0D6D" w:rsidP="009E0D6D">
            <w:pPr>
              <w:snapToGrid w:val="0"/>
              <w:rPr>
                <w:rFonts w:cs="Times New Roman"/>
                <w:b/>
                <w:bCs/>
                <w:sz w:val="24"/>
                <w:szCs w:val="24"/>
              </w:rPr>
            </w:pPr>
            <w:bookmarkStart w:id="5" w:name="_Hlk168667352"/>
            <w:r w:rsidRPr="009E0D6D">
              <w:rPr>
                <w:rFonts w:cs="Times New Roman"/>
                <w:b/>
                <w:bCs/>
                <w:sz w:val="24"/>
                <w:szCs w:val="24"/>
              </w:rPr>
              <w:t xml:space="preserve">Pasūtītāja nosaukums: </w:t>
            </w:r>
          </w:p>
        </w:tc>
        <w:tc>
          <w:tcPr>
            <w:tcW w:w="5670" w:type="dxa"/>
            <w:tcBorders>
              <w:top w:val="single" w:sz="4" w:space="0" w:color="000000"/>
              <w:left w:val="single" w:sz="4" w:space="0" w:color="000000"/>
              <w:bottom w:val="single" w:sz="4" w:space="0" w:color="000000"/>
              <w:right w:val="single" w:sz="4" w:space="0" w:color="000000"/>
            </w:tcBorders>
            <w:hideMark/>
          </w:tcPr>
          <w:p w14:paraId="6760A94C" w14:textId="77777777" w:rsidR="009E0D6D" w:rsidRPr="009E0D6D" w:rsidRDefault="009E0D6D" w:rsidP="009E0D6D">
            <w:pPr>
              <w:tabs>
                <w:tab w:val="center" w:pos="4320"/>
                <w:tab w:val="right" w:pos="8640"/>
              </w:tabs>
              <w:snapToGrid w:val="0"/>
              <w:jc w:val="both"/>
              <w:rPr>
                <w:rFonts w:cs="Times New Roman"/>
                <w:sz w:val="24"/>
                <w:szCs w:val="24"/>
              </w:rPr>
            </w:pPr>
            <w:r w:rsidRPr="009E0D6D">
              <w:rPr>
                <w:rFonts w:eastAsia="Calibri" w:cs="Times New Roman"/>
                <w:sz w:val="24"/>
                <w:szCs w:val="24"/>
              </w:rPr>
              <w:t>SIA "Valmieras Olimpiskais centrs"</w:t>
            </w:r>
          </w:p>
        </w:tc>
        <w:bookmarkEnd w:id="5"/>
      </w:tr>
      <w:tr w:rsidR="009E0D6D" w:rsidRPr="009E0D6D" w14:paraId="32BD6D8F" w14:textId="77777777" w:rsidTr="00D64BC1">
        <w:trPr>
          <w:trHeight w:val="320"/>
        </w:trPr>
        <w:tc>
          <w:tcPr>
            <w:tcW w:w="3402" w:type="dxa"/>
            <w:tcBorders>
              <w:top w:val="single" w:sz="4" w:space="0" w:color="000000"/>
              <w:left w:val="single" w:sz="4" w:space="0" w:color="000000"/>
              <w:bottom w:val="single" w:sz="4" w:space="0" w:color="000000"/>
              <w:right w:val="nil"/>
            </w:tcBorders>
            <w:hideMark/>
          </w:tcPr>
          <w:p w14:paraId="2BE5D8F7" w14:textId="77777777" w:rsidR="009E0D6D" w:rsidRPr="009E0D6D" w:rsidRDefault="009E0D6D" w:rsidP="009E0D6D">
            <w:pPr>
              <w:snapToGrid w:val="0"/>
              <w:rPr>
                <w:rFonts w:cs="Times New Roman"/>
                <w:b/>
                <w:bCs/>
                <w:sz w:val="24"/>
                <w:szCs w:val="24"/>
              </w:rPr>
            </w:pPr>
            <w:bookmarkStart w:id="6" w:name="_Hlk168667411"/>
            <w:r w:rsidRPr="009E0D6D">
              <w:rPr>
                <w:rFonts w:cs="Times New Roman"/>
                <w:b/>
                <w:bCs/>
                <w:sz w:val="24"/>
                <w:szCs w:val="24"/>
              </w:rPr>
              <w:t xml:space="preserve">Juridiskā adrese: </w:t>
            </w:r>
          </w:p>
        </w:tc>
        <w:tc>
          <w:tcPr>
            <w:tcW w:w="5670" w:type="dxa"/>
            <w:tcBorders>
              <w:top w:val="single" w:sz="4" w:space="0" w:color="000000"/>
              <w:left w:val="single" w:sz="4" w:space="0" w:color="000000"/>
              <w:bottom w:val="single" w:sz="4" w:space="0" w:color="000000"/>
              <w:right w:val="single" w:sz="4" w:space="0" w:color="000000"/>
            </w:tcBorders>
            <w:hideMark/>
          </w:tcPr>
          <w:p w14:paraId="2BC153ED" w14:textId="77777777" w:rsidR="009E0D6D" w:rsidRPr="009E0D6D" w:rsidRDefault="009E0D6D" w:rsidP="009E0D6D">
            <w:pPr>
              <w:snapToGrid w:val="0"/>
              <w:rPr>
                <w:rFonts w:cs="Times New Roman"/>
                <w:sz w:val="24"/>
                <w:szCs w:val="24"/>
              </w:rPr>
            </w:pPr>
            <w:r w:rsidRPr="009E0D6D">
              <w:rPr>
                <w:rFonts w:cs="Times New Roman"/>
                <w:sz w:val="24"/>
                <w:szCs w:val="24"/>
                <w:shd w:val="clear" w:color="auto" w:fill="FFFFFF"/>
                <w:lang w:eastAsia="zh-CN"/>
              </w:rPr>
              <w:t>Čempionu iela 2, Valmiera, Valmieras novads, LV-4201</w:t>
            </w:r>
          </w:p>
        </w:tc>
        <w:bookmarkEnd w:id="6"/>
      </w:tr>
      <w:tr w:rsidR="009E0D6D" w:rsidRPr="009E0D6D" w14:paraId="308A9507" w14:textId="77777777" w:rsidTr="00D64BC1">
        <w:trPr>
          <w:trHeight w:val="320"/>
        </w:trPr>
        <w:tc>
          <w:tcPr>
            <w:tcW w:w="3402" w:type="dxa"/>
            <w:tcBorders>
              <w:top w:val="single" w:sz="4" w:space="0" w:color="000000"/>
              <w:left w:val="single" w:sz="4" w:space="0" w:color="000000"/>
              <w:bottom w:val="single" w:sz="4" w:space="0" w:color="000000"/>
              <w:right w:val="nil"/>
            </w:tcBorders>
            <w:hideMark/>
          </w:tcPr>
          <w:p w14:paraId="2820E536" w14:textId="77777777" w:rsidR="009E0D6D" w:rsidRPr="009E0D6D" w:rsidRDefault="009E0D6D" w:rsidP="009E0D6D">
            <w:pPr>
              <w:snapToGrid w:val="0"/>
              <w:rPr>
                <w:rFonts w:cs="Times New Roman"/>
                <w:b/>
                <w:bCs/>
                <w:sz w:val="24"/>
                <w:szCs w:val="24"/>
              </w:rPr>
            </w:pPr>
            <w:r w:rsidRPr="009E0D6D">
              <w:rPr>
                <w:rFonts w:cs="Times New Roman"/>
                <w:b/>
                <w:bCs/>
                <w:sz w:val="24"/>
                <w:szCs w:val="24"/>
              </w:rPr>
              <w:t xml:space="preserve">Reģistrācijas numurs: </w:t>
            </w:r>
          </w:p>
        </w:tc>
        <w:tc>
          <w:tcPr>
            <w:tcW w:w="5670" w:type="dxa"/>
            <w:tcBorders>
              <w:top w:val="single" w:sz="4" w:space="0" w:color="000000"/>
              <w:left w:val="single" w:sz="4" w:space="0" w:color="000000"/>
              <w:bottom w:val="single" w:sz="4" w:space="0" w:color="000000"/>
              <w:right w:val="single" w:sz="4" w:space="0" w:color="000000"/>
            </w:tcBorders>
            <w:hideMark/>
          </w:tcPr>
          <w:p w14:paraId="11060F6D" w14:textId="77777777" w:rsidR="009E0D6D" w:rsidRPr="009E0D6D" w:rsidRDefault="009E0D6D" w:rsidP="009E0D6D">
            <w:pPr>
              <w:snapToGrid w:val="0"/>
              <w:rPr>
                <w:rFonts w:cs="Times New Roman"/>
                <w:sz w:val="24"/>
                <w:szCs w:val="24"/>
              </w:rPr>
            </w:pPr>
            <w:r w:rsidRPr="009E0D6D">
              <w:rPr>
                <w:rFonts w:eastAsia="Calibri" w:cs="Times New Roman"/>
                <w:sz w:val="24"/>
                <w:szCs w:val="24"/>
              </w:rPr>
              <w:t>54103025871</w:t>
            </w:r>
          </w:p>
        </w:tc>
      </w:tr>
      <w:tr w:rsidR="009E0D6D" w:rsidRPr="009E0D6D" w14:paraId="559DCE70" w14:textId="77777777" w:rsidTr="00D64BC1">
        <w:trPr>
          <w:trHeight w:val="267"/>
        </w:trPr>
        <w:tc>
          <w:tcPr>
            <w:tcW w:w="3402" w:type="dxa"/>
            <w:tcBorders>
              <w:top w:val="single" w:sz="4" w:space="0" w:color="000000"/>
              <w:left w:val="single" w:sz="4" w:space="0" w:color="000000"/>
              <w:bottom w:val="single" w:sz="4" w:space="0" w:color="000000"/>
              <w:right w:val="nil"/>
            </w:tcBorders>
            <w:hideMark/>
          </w:tcPr>
          <w:p w14:paraId="4F83EB82" w14:textId="77777777" w:rsidR="009E0D6D" w:rsidRPr="009E0D6D" w:rsidRDefault="009E0D6D" w:rsidP="009E0D6D">
            <w:pPr>
              <w:snapToGrid w:val="0"/>
              <w:rPr>
                <w:rFonts w:cs="Times New Roman"/>
                <w:b/>
                <w:bCs/>
                <w:sz w:val="24"/>
                <w:szCs w:val="24"/>
              </w:rPr>
            </w:pPr>
            <w:r w:rsidRPr="009E0D6D">
              <w:rPr>
                <w:rFonts w:cs="Times New Roman"/>
                <w:b/>
                <w:bCs/>
                <w:sz w:val="24"/>
                <w:szCs w:val="24"/>
              </w:rPr>
              <w:t>Kontaktpersonas:</w:t>
            </w:r>
          </w:p>
        </w:tc>
        <w:tc>
          <w:tcPr>
            <w:tcW w:w="5670" w:type="dxa"/>
            <w:tcBorders>
              <w:top w:val="single" w:sz="4" w:space="0" w:color="000000"/>
              <w:left w:val="single" w:sz="4" w:space="0" w:color="000000"/>
              <w:bottom w:val="single" w:sz="4" w:space="0" w:color="000000"/>
              <w:right w:val="single" w:sz="4" w:space="0" w:color="000000"/>
            </w:tcBorders>
          </w:tcPr>
          <w:p w14:paraId="12EEBC63" w14:textId="77777777" w:rsidR="009E0D6D" w:rsidRPr="0084575D" w:rsidRDefault="009E0D6D" w:rsidP="009E0D6D">
            <w:pPr>
              <w:snapToGrid w:val="0"/>
              <w:jc w:val="both"/>
              <w:rPr>
                <w:rFonts w:cs="Times New Roman"/>
                <w:sz w:val="24"/>
                <w:szCs w:val="24"/>
              </w:rPr>
            </w:pPr>
            <w:r w:rsidRPr="009E0D6D">
              <w:rPr>
                <w:rFonts w:cs="Times New Roman"/>
                <w:sz w:val="24"/>
                <w:szCs w:val="24"/>
              </w:rPr>
              <w:t>Jautājumos par iepirkuma dokumentāciju: Elvita Jurjāne, tālr. +</w:t>
            </w:r>
            <w:r w:rsidRPr="0084575D">
              <w:rPr>
                <w:rFonts w:cs="Times New Roman"/>
                <w:sz w:val="24"/>
                <w:szCs w:val="24"/>
              </w:rPr>
              <w:t>37120021028, e-pasts: elvita.jurjane@valmierasoc.lv</w:t>
            </w:r>
          </w:p>
          <w:p w14:paraId="6BBDD37D" w14:textId="77777777" w:rsidR="009E0D6D" w:rsidRPr="0084575D" w:rsidRDefault="009E0D6D" w:rsidP="009E0D6D">
            <w:pPr>
              <w:snapToGrid w:val="0"/>
              <w:jc w:val="both"/>
              <w:rPr>
                <w:rFonts w:cs="Times New Roman"/>
                <w:sz w:val="24"/>
                <w:szCs w:val="24"/>
              </w:rPr>
            </w:pPr>
          </w:p>
          <w:p w14:paraId="6C676515" w14:textId="1347AE82" w:rsidR="009E0D6D" w:rsidRPr="009E0D6D" w:rsidRDefault="009E0D6D" w:rsidP="009E0D6D">
            <w:pPr>
              <w:snapToGrid w:val="0"/>
              <w:jc w:val="both"/>
              <w:rPr>
                <w:rFonts w:cs="Times New Roman"/>
                <w:sz w:val="24"/>
                <w:szCs w:val="24"/>
              </w:rPr>
            </w:pPr>
            <w:r w:rsidRPr="0084575D">
              <w:rPr>
                <w:rFonts w:cs="Times New Roman"/>
                <w:sz w:val="24"/>
                <w:szCs w:val="24"/>
              </w:rPr>
              <w:t xml:space="preserve">Jautājumos par iepirkuma priekšmetu: </w:t>
            </w:r>
            <w:r w:rsidRPr="0084575D">
              <w:rPr>
                <w:rFonts w:eastAsia="Calibri" w:cs="Times New Roman"/>
                <w:bCs/>
                <w:sz w:val="24"/>
                <w:szCs w:val="24"/>
              </w:rPr>
              <w:t xml:space="preserve">Arnis </w:t>
            </w:r>
            <w:proofErr w:type="spellStart"/>
            <w:r w:rsidR="00846BAF" w:rsidRPr="0084575D">
              <w:rPr>
                <w:rFonts w:eastAsia="Calibri" w:cs="Times New Roman"/>
                <w:bCs/>
                <w:sz w:val="24"/>
                <w:szCs w:val="24"/>
              </w:rPr>
              <w:t>Vanters</w:t>
            </w:r>
            <w:proofErr w:type="spellEnd"/>
            <w:r w:rsidRPr="0084575D">
              <w:rPr>
                <w:rFonts w:cs="Times New Roman"/>
                <w:sz w:val="24"/>
                <w:szCs w:val="24"/>
              </w:rPr>
              <w:t xml:space="preserve">, tālr. </w:t>
            </w:r>
            <w:r w:rsidRPr="0084575D">
              <w:rPr>
                <w:rFonts w:eastAsia="Calibri" w:cs="Times New Roman"/>
                <w:bCs/>
                <w:sz w:val="24"/>
                <w:szCs w:val="24"/>
              </w:rPr>
              <w:t xml:space="preserve">+371 </w:t>
            </w:r>
            <w:r w:rsidR="0084575D" w:rsidRPr="0084575D">
              <w:rPr>
                <w:rFonts w:eastAsia="Calibri" w:cs="Times New Roman"/>
                <w:bCs/>
                <w:sz w:val="24"/>
                <w:szCs w:val="24"/>
              </w:rPr>
              <w:t>26481996</w:t>
            </w:r>
            <w:r w:rsidRPr="0084575D">
              <w:rPr>
                <w:rFonts w:cs="Times New Roman"/>
                <w:sz w:val="24"/>
                <w:szCs w:val="24"/>
              </w:rPr>
              <w:t xml:space="preserve">, e-pasts: </w:t>
            </w:r>
            <w:r w:rsidRPr="0084575D">
              <w:rPr>
                <w:rFonts w:eastAsia="Calibri" w:cs="Times New Roman"/>
                <w:bCs/>
                <w:sz w:val="24"/>
                <w:szCs w:val="24"/>
              </w:rPr>
              <w:t>arnis</w:t>
            </w:r>
            <w:r w:rsidR="0084575D" w:rsidRPr="0084575D">
              <w:rPr>
                <w:rFonts w:eastAsia="Calibri" w:cs="Times New Roman"/>
                <w:bCs/>
                <w:sz w:val="24"/>
                <w:szCs w:val="24"/>
              </w:rPr>
              <w:t>.vanters</w:t>
            </w:r>
            <w:r w:rsidRPr="0084575D">
              <w:rPr>
                <w:rFonts w:eastAsia="Calibri" w:cs="Times New Roman"/>
                <w:bCs/>
                <w:sz w:val="24"/>
                <w:szCs w:val="24"/>
              </w:rPr>
              <w:t>@v</w:t>
            </w:r>
            <w:r w:rsidR="0084575D" w:rsidRPr="0084575D">
              <w:rPr>
                <w:rFonts w:eastAsia="Calibri" w:cs="Times New Roman"/>
                <w:bCs/>
                <w:sz w:val="24"/>
                <w:szCs w:val="24"/>
              </w:rPr>
              <w:t>almieras</w:t>
            </w:r>
            <w:r w:rsidRPr="0084575D">
              <w:rPr>
                <w:rFonts w:eastAsia="Calibri" w:cs="Times New Roman"/>
                <w:bCs/>
                <w:sz w:val="24"/>
                <w:szCs w:val="24"/>
              </w:rPr>
              <w:t>oc.lv</w:t>
            </w:r>
          </w:p>
        </w:tc>
      </w:tr>
    </w:tbl>
    <w:p w14:paraId="2205899D" w14:textId="77777777" w:rsidR="009E0D6D" w:rsidRPr="009E0D6D" w:rsidRDefault="009E0D6D" w:rsidP="009E0D6D">
      <w:pPr>
        <w:widowControl/>
        <w:suppressAutoHyphens w:val="0"/>
        <w:overflowPunct/>
        <w:autoSpaceDE/>
        <w:rPr>
          <w:rFonts w:cs="Times New Roman"/>
          <w:kern w:val="0"/>
          <w:sz w:val="24"/>
          <w:szCs w:val="24"/>
          <w:lang w:eastAsia="en-US"/>
          <w14:ligatures w14:val="standardContextual"/>
        </w:rPr>
      </w:pPr>
    </w:p>
    <w:p w14:paraId="497D073A" w14:textId="77777777" w:rsidR="009E0D6D" w:rsidRPr="009E0D6D" w:rsidRDefault="009E0D6D" w:rsidP="009E0D6D">
      <w:pPr>
        <w:widowControl/>
        <w:numPr>
          <w:ilvl w:val="0"/>
          <w:numId w:val="1"/>
        </w:numPr>
        <w:suppressAutoHyphens w:val="0"/>
        <w:overflowPunct/>
        <w:autoSpaceDE/>
        <w:contextualSpacing/>
        <w:jc w:val="both"/>
        <w:rPr>
          <w:rFonts w:cs="Times New Roman"/>
          <w:b/>
          <w:sz w:val="24"/>
          <w:szCs w:val="24"/>
          <w:lang w:eastAsia="en-US"/>
          <w14:ligatures w14:val="standardContextual"/>
        </w:rPr>
      </w:pPr>
      <w:r w:rsidRPr="009E0D6D">
        <w:rPr>
          <w:rFonts w:cs="Times New Roman"/>
          <w:b/>
          <w:sz w:val="24"/>
          <w:szCs w:val="24"/>
          <w:lang w:eastAsia="en-US"/>
          <w14:ligatures w14:val="standardContextual"/>
        </w:rPr>
        <w:t>Pircēja profils</w:t>
      </w:r>
    </w:p>
    <w:p w14:paraId="5C8B28F1" w14:textId="77777777" w:rsidR="009E0D6D" w:rsidRPr="009E0D6D" w:rsidRDefault="009E0D6D" w:rsidP="009E0D6D">
      <w:pPr>
        <w:widowControl/>
        <w:suppressAutoHyphens w:val="0"/>
        <w:overflowPunct/>
        <w:autoSpaceDE/>
        <w:jc w:val="both"/>
        <w:rPr>
          <w:rFonts w:cs="Times New Roman"/>
          <w:sz w:val="24"/>
          <w:szCs w:val="24"/>
          <w:lang w:eastAsia="en-US"/>
          <w14:ligatures w14:val="standardContextual"/>
        </w:rPr>
      </w:pPr>
      <w:r w:rsidRPr="009E0D6D">
        <w:rPr>
          <w:rFonts w:cs="Times New Roman"/>
          <w:sz w:val="24"/>
          <w:szCs w:val="24"/>
          <w:lang w:eastAsia="en-US"/>
          <w14:ligatures w14:val="standardContextual"/>
        </w:rPr>
        <w:t xml:space="preserve">Internetā publiski pieejama pasūtītāja vietne valsts Elektronisko iepirkumu sistēmā (turpmāk – EIS) piedāvājumu un pieteikumu saņemšanai (pieejama EIS: </w:t>
      </w:r>
      <w:hyperlink r:id="rId8" w:history="1">
        <w:r w:rsidRPr="009E0D6D">
          <w:rPr>
            <w:rFonts w:eastAsiaTheme="majorEastAsia" w:cs="Times New Roman"/>
            <w:sz w:val="24"/>
            <w:szCs w:val="24"/>
            <w:u w:val="single"/>
            <w:lang w:eastAsia="en-US"/>
            <w14:ligatures w14:val="standardContextual"/>
          </w:rPr>
          <w:t>https://www.eis.gov.lv/EKEIS/Supplier/Organizer/2061</w:t>
        </w:r>
      </w:hyperlink>
      <w:r w:rsidRPr="009E0D6D">
        <w:rPr>
          <w:rFonts w:cs="Times New Roman"/>
          <w:sz w:val="24"/>
          <w:szCs w:val="24"/>
          <w:lang w:eastAsia="en-US"/>
          <w14:ligatures w14:val="standardContextual"/>
        </w:rPr>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61AE7C77" w14:textId="77777777" w:rsidR="009E0D6D" w:rsidRPr="009E0D6D" w:rsidRDefault="009E0D6D" w:rsidP="009E0D6D">
      <w:pPr>
        <w:widowControl/>
        <w:suppressAutoHyphens w:val="0"/>
        <w:overflowPunct/>
        <w:autoSpaceDE/>
        <w:jc w:val="both"/>
        <w:rPr>
          <w:rFonts w:cs="Times New Roman"/>
          <w:b/>
          <w:sz w:val="24"/>
          <w:szCs w:val="24"/>
          <w:lang w:eastAsia="en-US"/>
          <w14:ligatures w14:val="standardContextual"/>
        </w:rPr>
      </w:pPr>
    </w:p>
    <w:p w14:paraId="7DE9D60A" w14:textId="6001DAFD" w:rsidR="009E0D6D" w:rsidRPr="009E0D6D" w:rsidRDefault="009E0D6D" w:rsidP="009E0D6D">
      <w:pPr>
        <w:widowControl/>
        <w:numPr>
          <w:ilvl w:val="0"/>
          <w:numId w:val="1"/>
        </w:numPr>
        <w:tabs>
          <w:tab w:val="left" w:pos="284"/>
        </w:tabs>
        <w:suppressAutoHyphens w:val="0"/>
        <w:overflowPunct/>
        <w:autoSpaceDE/>
        <w:contextualSpacing/>
        <w:jc w:val="both"/>
        <w:rPr>
          <w:rFonts w:cs="Times New Roman"/>
          <w:b/>
          <w:sz w:val="24"/>
          <w:szCs w:val="24"/>
          <w:lang w:eastAsia="en-US"/>
          <w14:ligatures w14:val="standardContextual"/>
        </w:rPr>
      </w:pPr>
      <w:r w:rsidRPr="009E0D6D">
        <w:rPr>
          <w:rFonts w:cs="Times New Roman"/>
          <w:b/>
          <w:sz w:val="24"/>
          <w:szCs w:val="24"/>
          <w:lang w:eastAsia="en-US"/>
          <w14:ligatures w14:val="standardContextual"/>
        </w:rPr>
        <w:t xml:space="preserve">Iepirkuma līguma izpildes vieta: </w:t>
      </w:r>
      <w:r w:rsidR="00CE6D2F" w:rsidRPr="003155FD">
        <w:rPr>
          <w:rFonts w:cs="Times New Roman"/>
          <w:bCs/>
          <w:sz w:val="24"/>
          <w:szCs w:val="24"/>
          <w:lang w:eastAsia="en-US"/>
          <w14:ligatures w14:val="standardContextual"/>
        </w:rPr>
        <w:t>Jāņa Daliņa iela 2</w:t>
      </w:r>
      <w:r w:rsidRPr="009E0D6D">
        <w:rPr>
          <w:rFonts w:cs="Times New Roman"/>
          <w:bCs/>
          <w:sz w:val="24"/>
          <w:szCs w:val="24"/>
          <w:lang w:eastAsia="en-US"/>
          <w14:ligatures w14:val="standardContextual"/>
        </w:rPr>
        <w:t>, Valmiera, Valmieras novads, LV-4201</w:t>
      </w:r>
      <w:r w:rsidR="00CE6D2F" w:rsidRPr="003155FD">
        <w:rPr>
          <w:rFonts w:cs="Times New Roman"/>
          <w:bCs/>
          <w:sz w:val="24"/>
          <w:szCs w:val="24"/>
          <w:lang w:eastAsia="en-US"/>
          <w14:ligatures w14:val="standardContextual"/>
        </w:rPr>
        <w:t xml:space="preserve"> (Jāņa Daliņa stadions).</w:t>
      </w:r>
    </w:p>
    <w:p w14:paraId="0EC544A8" w14:textId="77777777" w:rsidR="009E0D6D" w:rsidRPr="009E0D6D" w:rsidRDefault="009E0D6D" w:rsidP="009E0D6D">
      <w:pPr>
        <w:widowControl/>
        <w:tabs>
          <w:tab w:val="left" w:pos="284"/>
        </w:tabs>
        <w:suppressAutoHyphens w:val="0"/>
        <w:overflowPunct/>
        <w:autoSpaceDE/>
        <w:jc w:val="both"/>
        <w:rPr>
          <w:rFonts w:cs="Times New Roman"/>
          <w:b/>
          <w:sz w:val="24"/>
          <w:szCs w:val="24"/>
          <w:lang w:eastAsia="en-US"/>
          <w14:ligatures w14:val="standardContextual"/>
        </w:rPr>
      </w:pPr>
    </w:p>
    <w:p w14:paraId="40E7A0CC" w14:textId="5F85404A" w:rsidR="009E0D6D" w:rsidRPr="009E0D6D" w:rsidRDefault="009E0D6D" w:rsidP="009E0D6D">
      <w:pPr>
        <w:widowControl/>
        <w:numPr>
          <w:ilvl w:val="0"/>
          <w:numId w:val="1"/>
        </w:numPr>
        <w:suppressAutoHyphens w:val="0"/>
        <w:overflowPunct/>
        <w:autoSpaceDE/>
        <w:contextualSpacing/>
        <w:jc w:val="both"/>
        <w:rPr>
          <w:rFonts w:cs="Times New Roman"/>
          <w:sz w:val="24"/>
          <w:szCs w:val="24"/>
          <w:lang w:eastAsia="en-US"/>
          <w14:ligatures w14:val="standardContextual"/>
        </w:rPr>
      </w:pPr>
      <w:r w:rsidRPr="009E0D6D">
        <w:rPr>
          <w:rFonts w:cs="Times New Roman"/>
          <w:b/>
          <w:sz w:val="24"/>
          <w:szCs w:val="24"/>
          <w:lang w:eastAsia="lv-LV"/>
          <w14:ligatures w14:val="standardContextual"/>
        </w:rPr>
        <w:t xml:space="preserve">Iepirkuma </w:t>
      </w:r>
      <w:r w:rsidRPr="009E0D6D">
        <w:rPr>
          <w:rFonts w:cs="Times New Roman"/>
          <w:b/>
          <w:sz w:val="24"/>
          <w:szCs w:val="24"/>
          <w:lang w:eastAsia="en-US"/>
          <w14:ligatures w14:val="standardContextual"/>
        </w:rPr>
        <w:t>līguma izpildes termiņš:</w:t>
      </w:r>
      <w:bookmarkStart w:id="7" w:name="_Hlk168996212"/>
      <w:r w:rsidRPr="009E0D6D">
        <w:rPr>
          <w:rFonts w:cs="Times New Roman"/>
          <w:sz w:val="24"/>
          <w:szCs w:val="24"/>
          <w:lang w:eastAsia="en-US"/>
          <w14:ligatures w14:val="standardContextual"/>
        </w:rPr>
        <w:t xml:space="preserve"> </w:t>
      </w:r>
      <w:bookmarkEnd w:id="7"/>
      <w:r w:rsidR="00CE6D2F" w:rsidRPr="003155FD">
        <w:rPr>
          <w:rFonts w:cs="Times New Roman"/>
          <w:b/>
          <w:sz w:val="24"/>
          <w:szCs w:val="24"/>
          <w:lang w:eastAsia="en-US"/>
          <w14:ligatures w14:val="standardContextual"/>
        </w:rPr>
        <w:t>36</w:t>
      </w:r>
      <w:r w:rsidRPr="009E0D6D">
        <w:rPr>
          <w:rFonts w:cs="Times New Roman"/>
          <w:b/>
          <w:sz w:val="24"/>
          <w:szCs w:val="24"/>
          <w:lang w:eastAsia="en-US"/>
          <w14:ligatures w14:val="standardContextual"/>
        </w:rPr>
        <w:t xml:space="preserve"> (</w:t>
      </w:r>
      <w:r w:rsidR="00CE6D2F" w:rsidRPr="003155FD">
        <w:rPr>
          <w:rFonts w:cs="Times New Roman"/>
          <w:b/>
          <w:sz w:val="24"/>
          <w:szCs w:val="24"/>
          <w:lang w:eastAsia="en-US"/>
          <w14:ligatures w14:val="standardContextual"/>
        </w:rPr>
        <w:t>trīsdesmit seši</w:t>
      </w:r>
      <w:r w:rsidRPr="009E0D6D">
        <w:rPr>
          <w:rFonts w:cs="Times New Roman"/>
          <w:b/>
          <w:sz w:val="24"/>
          <w:szCs w:val="24"/>
          <w:lang w:eastAsia="en-US"/>
          <w14:ligatures w14:val="standardContextual"/>
        </w:rPr>
        <w:t>) mēneši</w:t>
      </w:r>
      <w:r w:rsidRPr="009E0D6D">
        <w:rPr>
          <w:rFonts w:cs="Times New Roman"/>
          <w:sz w:val="24"/>
          <w:szCs w:val="24"/>
          <w:lang w:eastAsia="en-US"/>
          <w14:ligatures w14:val="standardContextual"/>
        </w:rPr>
        <w:t xml:space="preserve"> </w:t>
      </w:r>
      <w:r w:rsidRPr="009E0D6D">
        <w:rPr>
          <w:rFonts w:cs="Times New Roman"/>
          <w:kern w:val="0"/>
          <w:sz w:val="24"/>
          <w:szCs w:val="24"/>
          <w:lang w:eastAsia="lv-LV"/>
        </w:rPr>
        <w:t>no iepirkuma līguma noslēgšanas dienas.</w:t>
      </w:r>
    </w:p>
    <w:p w14:paraId="11107BB1" w14:textId="77777777" w:rsidR="009E0D6D" w:rsidRPr="009E0D6D" w:rsidRDefault="009E0D6D" w:rsidP="009E0D6D">
      <w:pPr>
        <w:widowControl/>
        <w:suppressAutoHyphens w:val="0"/>
        <w:overflowPunct/>
        <w:autoSpaceDE/>
        <w:ind w:left="360"/>
        <w:contextualSpacing/>
        <w:jc w:val="both"/>
        <w:rPr>
          <w:rFonts w:cs="Times New Roman"/>
          <w:sz w:val="24"/>
          <w:szCs w:val="24"/>
          <w:lang w:eastAsia="en-US"/>
          <w14:ligatures w14:val="standardContextual"/>
        </w:rPr>
      </w:pPr>
    </w:p>
    <w:p w14:paraId="4065F703" w14:textId="77777777" w:rsidR="009E0D6D" w:rsidRPr="009E0D6D" w:rsidRDefault="009E0D6D" w:rsidP="009E0D6D">
      <w:pPr>
        <w:keepNext/>
        <w:widowControl/>
        <w:numPr>
          <w:ilvl w:val="0"/>
          <w:numId w:val="1"/>
        </w:numPr>
        <w:tabs>
          <w:tab w:val="left" w:pos="426"/>
        </w:tabs>
        <w:overflowPunct/>
        <w:autoSpaceDE/>
        <w:autoSpaceDN w:val="0"/>
        <w:ind w:right="-2"/>
        <w:contextualSpacing/>
        <w:jc w:val="both"/>
        <w:outlineLvl w:val="1"/>
        <w:rPr>
          <w:rFonts w:eastAsiaTheme="majorEastAsia" w:cs="Times New Roman"/>
          <w:sz w:val="24"/>
          <w:szCs w:val="24"/>
        </w:rPr>
      </w:pPr>
      <w:r w:rsidRPr="009E0D6D">
        <w:rPr>
          <w:rFonts w:eastAsiaTheme="majorEastAsia" w:cs="Times New Roman"/>
          <w:sz w:val="24"/>
          <w:szCs w:val="32"/>
        </w:rPr>
        <w:t>Piedāvājuma nodrošinājums:</w:t>
      </w:r>
    </w:p>
    <w:p w14:paraId="22C21365" w14:textId="77777777" w:rsidR="009E0D6D" w:rsidRPr="009E0D6D" w:rsidRDefault="009E0D6D" w:rsidP="009E0D6D">
      <w:pPr>
        <w:keepNext/>
        <w:keepLines/>
        <w:widowControl/>
        <w:tabs>
          <w:tab w:val="left" w:pos="426"/>
        </w:tabs>
        <w:overflowPunct/>
        <w:autoSpaceDE/>
        <w:autoSpaceDN w:val="0"/>
        <w:spacing w:before="160" w:after="80"/>
        <w:ind w:right="-2"/>
        <w:contextualSpacing/>
        <w:jc w:val="both"/>
        <w:outlineLvl w:val="1"/>
        <w:rPr>
          <w:rFonts w:eastAsiaTheme="majorEastAsia" w:cs="Times New Roman"/>
          <w:sz w:val="24"/>
          <w:szCs w:val="32"/>
        </w:rPr>
      </w:pPr>
      <w:r w:rsidRPr="009E0D6D">
        <w:rPr>
          <w:rFonts w:eastAsiaTheme="majorEastAsia" w:cs="Times New Roman"/>
          <w:b/>
          <w:sz w:val="24"/>
          <w:szCs w:val="32"/>
        </w:rPr>
        <w:t>Nav paredzēts</w:t>
      </w:r>
    </w:p>
    <w:p w14:paraId="56791675" w14:textId="77777777" w:rsidR="009E0D6D" w:rsidRPr="003155FD" w:rsidRDefault="009E0D6D" w:rsidP="009E0D6D">
      <w:pPr>
        <w:jc w:val="center"/>
        <w:rPr>
          <w:rFonts w:cs="Times New Roman"/>
          <w:kern w:val="0"/>
          <w:sz w:val="24"/>
          <w:szCs w:val="24"/>
          <w:lang w:eastAsia="lv-LV"/>
        </w:rPr>
      </w:pPr>
    </w:p>
    <w:p w14:paraId="1B166741" w14:textId="77777777" w:rsidR="00CE6D2F" w:rsidRPr="003155FD" w:rsidRDefault="00CE6D2F" w:rsidP="00CE6D2F">
      <w:pPr>
        <w:pStyle w:val="Heading2"/>
        <w:keepLines w:val="0"/>
        <w:widowControl/>
        <w:numPr>
          <w:ilvl w:val="0"/>
          <w:numId w:val="1"/>
        </w:numPr>
        <w:tabs>
          <w:tab w:val="left" w:pos="426"/>
        </w:tabs>
        <w:overflowPunct/>
        <w:autoSpaceDE/>
        <w:autoSpaceDN w:val="0"/>
        <w:spacing w:before="0" w:after="0"/>
        <w:ind w:left="0" w:right="-2" w:firstLine="0"/>
        <w:contextualSpacing/>
        <w:jc w:val="both"/>
        <w:rPr>
          <w:rFonts w:ascii="Times New Roman" w:hAnsi="Times New Roman" w:cs="Times New Roman"/>
          <w:b/>
          <w:bCs/>
          <w:color w:val="auto"/>
          <w:sz w:val="24"/>
        </w:rPr>
      </w:pPr>
      <w:r w:rsidRPr="003155FD">
        <w:rPr>
          <w:rFonts w:ascii="Times New Roman" w:hAnsi="Times New Roman" w:cs="Times New Roman"/>
          <w:b/>
          <w:bCs/>
          <w:color w:val="auto"/>
          <w:sz w:val="24"/>
        </w:rPr>
        <w:lastRenderedPageBreak/>
        <w:t>Iepirkuma procedūras dokumentu atrašanās vieta, saņemšanas vieta un papildu jautājumu</w:t>
      </w:r>
      <w:r w:rsidRPr="003155FD">
        <w:rPr>
          <w:rFonts w:ascii="Times New Roman" w:hAnsi="Times New Roman" w:cs="Times New Roman"/>
          <w:color w:val="auto"/>
          <w:sz w:val="24"/>
        </w:rPr>
        <w:t xml:space="preserve"> </w:t>
      </w:r>
      <w:r w:rsidRPr="003155FD">
        <w:rPr>
          <w:rFonts w:ascii="Times New Roman" w:hAnsi="Times New Roman" w:cs="Times New Roman"/>
          <w:b/>
          <w:bCs/>
          <w:color w:val="auto"/>
          <w:sz w:val="24"/>
        </w:rPr>
        <w:t>sniegšanas kārtība:</w:t>
      </w:r>
    </w:p>
    <w:p w14:paraId="4583F3B1" w14:textId="77777777" w:rsidR="00CE6D2F" w:rsidRPr="003155FD" w:rsidRDefault="00CE6D2F" w:rsidP="00873D72">
      <w:pPr>
        <w:numPr>
          <w:ilvl w:val="1"/>
          <w:numId w:val="1"/>
        </w:numPr>
        <w:tabs>
          <w:tab w:val="left" w:pos="426"/>
        </w:tabs>
        <w:ind w:left="426" w:hanging="426"/>
        <w:contextualSpacing/>
        <w:jc w:val="both"/>
        <w:rPr>
          <w:rFonts w:cs="Times New Roman"/>
          <w:sz w:val="24"/>
          <w:szCs w:val="24"/>
        </w:rPr>
      </w:pPr>
      <w:r w:rsidRPr="003155FD">
        <w:rPr>
          <w:rFonts w:cs="Times New Roman"/>
          <w:bCs/>
          <w:sz w:val="24"/>
          <w:szCs w:val="24"/>
        </w:rPr>
        <w:t>Iepirkuma procedūras dokuments</w:t>
      </w:r>
      <w:r w:rsidRPr="003155FD">
        <w:rPr>
          <w:rFonts w:cs="Times New Roman"/>
          <w:sz w:val="24"/>
          <w:szCs w:val="24"/>
        </w:rPr>
        <w:t xml:space="preserve"> — jebkurš dokuments, kuru sagatavojis vai uz kuru atsaucas pasūtītājs, lai aprakstītu vai noteiktu iepirkuma vai iepirkuma procedūras elementus, tai skaitā paziņojums par līgumu, paziņojums par izmaiņām vai papildu informāciju, tehniskā specifikācija, aprakstošie dokumenti, iepirkuma līguma projekts, iepirkuma procedūras nolikums un papildu dokumenti.</w:t>
      </w:r>
    </w:p>
    <w:p w14:paraId="7228A749" w14:textId="77777777" w:rsidR="00CE6D2F" w:rsidRPr="003155FD" w:rsidRDefault="00CE6D2F" w:rsidP="00873D72">
      <w:pPr>
        <w:numPr>
          <w:ilvl w:val="1"/>
          <w:numId w:val="1"/>
        </w:numPr>
        <w:tabs>
          <w:tab w:val="left" w:pos="426"/>
        </w:tabs>
        <w:ind w:left="426" w:hanging="426"/>
        <w:contextualSpacing/>
        <w:jc w:val="both"/>
        <w:rPr>
          <w:rFonts w:cs="Times New Roman"/>
          <w:sz w:val="24"/>
          <w:szCs w:val="24"/>
        </w:rPr>
      </w:pPr>
      <w:r w:rsidRPr="003155FD">
        <w:rPr>
          <w:rFonts w:cs="Times New Roman"/>
          <w:sz w:val="24"/>
          <w:szCs w:val="24"/>
        </w:rPr>
        <w:t xml:space="preserve">Informācijas apmaiņa starp Pasūtītāju un Piegādātājiem vai Pretendentiem notiek </w:t>
      </w:r>
      <w:proofErr w:type="spellStart"/>
      <w:r w:rsidRPr="003155FD">
        <w:rPr>
          <w:rFonts w:cs="Times New Roman"/>
          <w:sz w:val="24"/>
          <w:szCs w:val="24"/>
        </w:rPr>
        <w:t>rakstveidā</w:t>
      </w:r>
      <w:proofErr w:type="spellEnd"/>
      <w:r w:rsidRPr="003155FD">
        <w:rPr>
          <w:rFonts w:cs="Times New Roman"/>
          <w:sz w:val="24"/>
          <w:szCs w:val="24"/>
        </w:rPr>
        <w:t xml:space="preserve"> – izmantojot EIS funkciju “Pretendentu jautājumi” vai elektroniski, izmantojot drošu elektronisko parakstu vai pievienojot elektroniskajam pastam skenētu dokumentu.</w:t>
      </w:r>
    </w:p>
    <w:p w14:paraId="1CA6A17E" w14:textId="77777777" w:rsidR="00CE6D2F" w:rsidRPr="003155FD" w:rsidRDefault="00CE6D2F" w:rsidP="00873D72">
      <w:pPr>
        <w:numPr>
          <w:ilvl w:val="1"/>
          <w:numId w:val="1"/>
        </w:numPr>
        <w:tabs>
          <w:tab w:val="left" w:pos="426"/>
        </w:tabs>
        <w:ind w:left="426" w:hanging="426"/>
        <w:contextualSpacing/>
        <w:jc w:val="both"/>
        <w:rPr>
          <w:rFonts w:cs="Times New Roman"/>
          <w:sz w:val="24"/>
          <w:szCs w:val="24"/>
        </w:rPr>
      </w:pPr>
      <w:r w:rsidRPr="003155FD">
        <w:rPr>
          <w:rFonts w:cs="Times New Roman"/>
          <w:sz w:val="24"/>
          <w:szCs w:val="24"/>
          <w:lang w:eastAsia="x-none"/>
        </w:rPr>
        <w:t xml:space="preserve">Ar </w:t>
      </w:r>
      <w:r w:rsidRPr="003155FD">
        <w:rPr>
          <w:rFonts w:cs="Times New Roman"/>
          <w:bCs/>
          <w:sz w:val="24"/>
          <w:szCs w:val="24"/>
        </w:rPr>
        <w:t xml:space="preserve">Iepirkuma procedūras dokumentiem </w:t>
      </w:r>
      <w:r w:rsidRPr="003155FD">
        <w:rPr>
          <w:rFonts w:cs="Times New Roman"/>
          <w:sz w:val="24"/>
          <w:szCs w:val="24"/>
        </w:rPr>
        <w:t>var iepazīties Pircēja profilā šī Iepirkuma sadaļā, kur tiem ir nodrošināta tieša un brīva elektroniska pieeja.</w:t>
      </w:r>
    </w:p>
    <w:p w14:paraId="3F8E2FEC" w14:textId="77777777" w:rsidR="00CE6D2F" w:rsidRPr="003155FD" w:rsidRDefault="00CE6D2F" w:rsidP="00873D72">
      <w:pPr>
        <w:numPr>
          <w:ilvl w:val="1"/>
          <w:numId w:val="1"/>
        </w:numPr>
        <w:tabs>
          <w:tab w:val="left" w:pos="426"/>
        </w:tabs>
        <w:ind w:left="426" w:hanging="426"/>
        <w:contextualSpacing/>
        <w:jc w:val="both"/>
        <w:rPr>
          <w:rFonts w:cs="Times New Roman"/>
          <w:sz w:val="24"/>
          <w:szCs w:val="24"/>
        </w:rPr>
      </w:pPr>
      <w:r w:rsidRPr="003155FD">
        <w:rPr>
          <w:rFonts w:cs="Times New Roman"/>
          <w:bCs/>
          <w:sz w:val="24"/>
          <w:szCs w:val="24"/>
        </w:rPr>
        <w:t xml:space="preserve">Ieinteresētais pretendents EIS e-konkursu apakšsistēmā šī Iepirkuma sadaļā var reģistrēties kā nolikuma saņēmējs, ja tas ir reģistrēts </w:t>
      </w:r>
      <w:r w:rsidRPr="003155FD">
        <w:rPr>
          <w:rFonts w:cs="Times New Roman"/>
          <w:sz w:val="24"/>
          <w:szCs w:val="24"/>
        </w:rPr>
        <w:t xml:space="preserve">EIS </w:t>
      </w:r>
      <w:r w:rsidRPr="003155FD">
        <w:rPr>
          <w:rFonts w:cs="Times New Roman"/>
          <w:bCs/>
          <w:sz w:val="24"/>
          <w:szCs w:val="24"/>
        </w:rPr>
        <w:t>kā piegādātājs</w:t>
      </w:r>
      <w:r w:rsidRPr="003155FD">
        <w:rPr>
          <w:rFonts w:cs="Times New Roman"/>
          <w:bCs/>
          <w:sz w:val="24"/>
          <w:szCs w:val="24"/>
          <w:vertAlign w:val="superscript"/>
        </w:rPr>
        <w:t>.</w:t>
      </w:r>
      <w:r w:rsidRPr="003155FD">
        <w:rPr>
          <w:rFonts w:cs="Times New Roman"/>
          <w:sz w:val="24"/>
          <w:szCs w:val="24"/>
          <w:vertAlign w:val="superscript"/>
        </w:rPr>
        <w:footnoteReference w:id="1"/>
      </w:r>
    </w:p>
    <w:p w14:paraId="4CD13FB5" w14:textId="77777777" w:rsidR="00CE6D2F" w:rsidRPr="003155FD" w:rsidRDefault="00CE6D2F" w:rsidP="00873D72">
      <w:pPr>
        <w:numPr>
          <w:ilvl w:val="1"/>
          <w:numId w:val="1"/>
        </w:numPr>
        <w:tabs>
          <w:tab w:val="left" w:pos="426"/>
        </w:tabs>
        <w:ind w:left="426" w:hanging="426"/>
        <w:contextualSpacing/>
        <w:jc w:val="both"/>
        <w:rPr>
          <w:rFonts w:cs="Times New Roman"/>
          <w:sz w:val="24"/>
          <w:szCs w:val="24"/>
        </w:rPr>
      </w:pPr>
      <w:r w:rsidRPr="003155FD">
        <w:rPr>
          <w:rFonts w:cs="Times New Roman"/>
          <w:sz w:val="24"/>
          <w:szCs w:val="24"/>
        </w:rPr>
        <w:t>Piegādātājiem patstāvīgi jāseko vai</w:t>
      </w:r>
      <w:r w:rsidRPr="003155FD">
        <w:rPr>
          <w:rFonts w:cs="Times New Roman"/>
          <w:spacing w:val="-2"/>
          <w:sz w:val="24"/>
          <w:szCs w:val="24"/>
        </w:rPr>
        <w:t xml:space="preserve"> </w:t>
      </w:r>
      <w:r w:rsidRPr="003155FD">
        <w:rPr>
          <w:rFonts w:cs="Times New Roman"/>
          <w:sz w:val="24"/>
          <w:szCs w:val="24"/>
        </w:rPr>
        <w:t>Pircēja profilā</w:t>
      </w:r>
      <w:r w:rsidRPr="003155FD">
        <w:rPr>
          <w:rFonts w:cs="Times New Roman"/>
          <w:spacing w:val="-2"/>
          <w:sz w:val="24"/>
          <w:szCs w:val="24"/>
        </w:rPr>
        <w:t xml:space="preserve"> </w:t>
      </w:r>
      <w:r w:rsidRPr="003155FD">
        <w:rPr>
          <w:rStyle w:val="Hyperlink"/>
          <w:rFonts w:eastAsiaTheme="majorEastAsia" w:cs="Times New Roman"/>
          <w:color w:val="auto"/>
          <w:sz w:val="24"/>
          <w:szCs w:val="24"/>
        </w:rPr>
        <w:t xml:space="preserve">ir ievietota papildus </w:t>
      </w:r>
      <w:r w:rsidRPr="003155FD">
        <w:rPr>
          <w:rFonts w:cs="Times New Roman"/>
          <w:sz w:val="24"/>
          <w:szCs w:val="24"/>
        </w:rPr>
        <w:t xml:space="preserve">informācija par Iepirkuma procedūras dokumentiem (uzdotie jautājumi un sniegtās atbildes, sniegtie skaidrojumi un/vai grozījumi u.tml.). </w:t>
      </w:r>
      <w:r w:rsidRPr="003155FD">
        <w:rPr>
          <w:rFonts w:cs="Times New Roman"/>
          <w:kern w:val="0"/>
          <w:sz w:val="24"/>
          <w:szCs w:val="24"/>
          <w:lang w:eastAsia="en-US"/>
        </w:rPr>
        <w:t xml:space="preserve">Tiek uzskatīts, ka visi ieinteresētie Piegādātāji jebkuru papildu informāciju par </w:t>
      </w:r>
      <w:r w:rsidRPr="003155FD">
        <w:rPr>
          <w:rFonts w:cs="Times New Roman"/>
          <w:sz w:val="24"/>
          <w:szCs w:val="24"/>
        </w:rPr>
        <w:t>Iepirkumu</w:t>
      </w:r>
      <w:r w:rsidRPr="003155FD">
        <w:rPr>
          <w:rFonts w:cs="Times New Roman"/>
          <w:kern w:val="0"/>
          <w:sz w:val="24"/>
          <w:szCs w:val="24"/>
          <w:lang w:eastAsia="en-US"/>
        </w:rPr>
        <w:t xml:space="preserve"> ir saņēmuši brīdī, kad tā publicēta Pircēja profilā šī </w:t>
      </w:r>
      <w:r w:rsidRPr="003155FD">
        <w:rPr>
          <w:rFonts w:cs="Times New Roman"/>
          <w:sz w:val="24"/>
          <w:szCs w:val="24"/>
        </w:rPr>
        <w:t>Iepirkuma</w:t>
      </w:r>
      <w:r w:rsidRPr="003155FD">
        <w:rPr>
          <w:rFonts w:cs="Times New Roman"/>
          <w:kern w:val="0"/>
          <w:sz w:val="24"/>
          <w:szCs w:val="24"/>
          <w:lang w:eastAsia="en-US"/>
        </w:rPr>
        <w:t xml:space="preserve"> sadaļā</w:t>
      </w:r>
      <w:r w:rsidRPr="003155FD">
        <w:rPr>
          <w:rFonts w:cs="Times New Roman"/>
          <w:i/>
          <w:kern w:val="0"/>
          <w:sz w:val="24"/>
          <w:szCs w:val="24"/>
          <w:lang w:eastAsia="en-US"/>
        </w:rPr>
        <w:t xml:space="preserve">. </w:t>
      </w:r>
    </w:p>
    <w:p w14:paraId="1285EDD4" w14:textId="77777777" w:rsidR="00CE6D2F" w:rsidRPr="003155FD" w:rsidRDefault="00CE6D2F" w:rsidP="00873D72">
      <w:pPr>
        <w:numPr>
          <w:ilvl w:val="1"/>
          <w:numId w:val="1"/>
        </w:numPr>
        <w:tabs>
          <w:tab w:val="left" w:pos="426"/>
        </w:tabs>
        <w:ind w:left="426" w:hanging="426"/>
        <w:contextualSpacing/>
        <w:jc w:val="both"/>
        <w:rPr>
          <w:rFonts w:cs="Times New Roman"/>
          <w:sz w:val="24"/>
          <w:szCs w:val="24"/>
        </w:rPr>
      </w:pPr>
      <w:r w:rsidRPr="003155FD">
        <w:rPr>
          <w:rFonts w:cs="Times New Roman"/>
          <w:sz w:val="24"/>
          <w:szCs w:val="24"/>
        </w:rPr>
        <w:t xml:space="preserve">Papildu informāciju ieinteresētais piegādātājs var pieprasīt </w:t>
      </w:r>
      <w:bookmarkStart w:id="8" w:name="_Hlk43927685"/>
      <w:r w:rsidRPr="003155FD">
        <w:rPr>
          <w:rFonts w:cs="Times New Roman"/>
          <w:sz w:val="24"/>
          <w:szCs w:val="24"/>
        </w:rPr>
        <w:t xml:space="preserve">latviešu valodā, izmantojot EIS funkciju “Pretendentu jautājumi” vai </w:t>
      </w:r>
      <w:bookmarkEnd w:id="8"/>
      <w:r w:rsidRPr="003155FD">
        <w:rPr>
          <w:rFonts w:cs="Times New Roman"/>
          <w:sz w:val="24"/>
          <w:szCs w:val="24"/>
        </w:rPr>
        <w:t>nosūtot pieprasījumu nolikuma 2</w:t>
      </w:r>
      <w:r w:rsidRPr="003155FD">
        <w:rPr>
          <w:rFonts w:cs="Times New Roman"/>
          <w:sz w:val="24"/>
          <w:szCs w:val="24"/>
        </w:rPr>
        <w:fldChar w:fldCharType="begin"/>
      </w:r>
      <w:r w:rsidRPr="003155FD">
        <w:rPr>
          <w:rFonts w:cs="Times New Roman"/>
          <w:sz w:val="24"/>
          <w:szCs w:val="24"/>
        </w:rPr>
        <w:instrText xml:space="preserve"> REF _Ref38365386 \r \h  \* MERGEFORMAT </w:instrText>
      </w:r>
      <w:r w:rsidRPr="003155FD">
        <w:rPr>
          <w:rFonts w:cs="Times New Roman"/>
          <w:sz w:val="24"/>
          <w:szCs w:val="24"/>
        </w:rPr>
      </w:r>
      <w:r w:rsidRPr="003155FD">
        <w:rPr>
          <w:rFonts w:cs="Times New Roman"/>
          <w:sz w:val="24"/>
          <w:szCs w:val="24"/>
        </w:rPr>
        <w:fldChar w:fldCharType="separate"/>
      </w:r>
      <w:r w:rsidRPr="003155FD">
        <w:rPr>
          <w:rFonts w:cs="Times New Roman"/>
          <w:sz w:val="24"/>
          <w:szCs w:val="24"/>
        </w:rPr>
        <w:fldChar w:fldCharType="end"/>
      </w:r>
      <w:r w:rsidRPr="003155FD">
        <w:rPr>
          <w:rFonts w:cs="Times New Roman"/>
          <w:sz w:val="24"/>
          <w:szCs w:val="24"/>
        </w:rPr>
        <w:t xml:space="preserve">.punktā norādītajai kontaktpersonai elektroniski. </w:t>
      </w:r>
      <w:bookmarkStart w:id="9" w:name="_Hlk43927730"/>
      <w:r w:rsidRPr="003155FD">
        <w:rPr>
          <w:rFonts w:cs="Times New Roman"/>
          <w:sz w:val="24"/>
          <w:szCs w:val="24"/>
        </w:rPr>
        <w:t>Ja jautājums netiek nosūtīts EIS sistēmā, tajā jānorāda</w:t>
      </w:r>
      <w:bookmarkEnd w:id="9"/>
      <w:r w:rsidRPr="003155FD">
        <w:rPr>
          <w:rFonts w:cs="Times New Roman"/>
          <w:sz w:val="24"/>
          <w:szCs w:val="24"/>
        </w:rPr>
        <w:t xml:space="preserve"> Iepirkuma procedūras nosaukums un identifikācijas numurs.</w:t>
      </w:r>
    </w:p>
    <w:p w14:paraId="3701A726" w14:textId="41199FDC" w:rsidR="00CE6D2F" w:rsidRPr="003155FD" w:rsidRDefault="00CE6D2F" w:rsidP="00873D72">
      <w:pPr>
        <w:numPr>
          <w:ilvl w:val="1"/>
          <w:numId w:val="1"/>
        </w:numPr>
        <w:tabs>
          <w:tab w:val="left" w:pos="426"/>
        </w:tabs>
        <w:ind w:left="426" w:hanging="426"/>
        <w:contextualSpacing/>
        <w:jc w:val="both"/>
        <w:rPr>
          <w:rFonts w:cs="Times New Roman"/>
          <w:sz w:val="24"/>
          <w:szCs w:val="24"/>
        </w:rPr>
      </w:pPr>
      <w:r w:rsidRPr="003155FD">
        <w:rPr>
          <w:rFonts w:cs="Times New Roman"/>
          <w:sz w:val="24"/>
          <w:szCs w:val="24"/>
        </w:rPr>
        <w:t xml:space="preserve">Ja ieinteresētais piegādātājs ir laikus pieprasījis papildu informāciju par Iepirkuma procedūras dokumentos iekļautajām prasībām, pasūtītājs to sniedz </w:t>
      </w:r>
      <w:r w:rsidR="00630D72" w:rsidRPr="003155FD">
        <w:rPr>
          <w:rFonts w:cs="Times New Roman"/>
          <w:sz w:val="24"/>
          <w:szCs w:val="24"/>
        </w:rPr>
        <w:t>5</w:t>
      </w:r>
      <w:r w:rsidRPr="003155FD">
        <w:rPr>
          <w:rFonts w:cs="Times New Roman"/>
          <w:sz w:val="24"/>
          <w:szCs w:val="24"/>
        </w:rPr>
        <w:t xml:space="preserve"> (</w:t>
      </w:r>
      <w:r w:rsidR="00630D72" w:rsidRPr="003155FD">
        <w:rPr>
          <w:rFonts w:cs="Times New Roman"/>
          <w:sz w:val="24"/>
          <w:szCs w:val="24"/>
        </w:rPr>
        <w:t>piecu</w:t>
      </w:r>
      <w:r w:rsidRPr="003155FD">
        <w:rPr>
          <w:rFonts w:cs="Times New Roman"/>
          <w:sz w:val="24"/>
          <w:szCs w:val="24"/>
        </w:rPr>
        <w:t xml:space="preserve">) darbdienu laikā, bet ne vēlāk kā </w:t>
      </w:r>
      <w:r w:rsidR="00FA433A" w:rsidRPr="003155FD">
        <w:rPr>
          <w:rFonts w:cs="Times New Roman"/>
          <w:sz w:val="24"/>
          <w:szCs w:val="24"/>
        </w:rPr>
        <w:t>6</w:t>
      </w:r>
      <w:r w:rsidRPr="003155FD">
        <w:rPr>
          <w:rFonts w:cs="Times New Roman"/>
          <w:sz w:val="24"/>
          <w:szCs w:val="24"/>
        </w:rPr>
        <w:t xml:space="preserve"> (</w:t>
      </w:r>
      <w:r w:rsidR="00FA433A" w:rsidRPr="003155FD">
        <w:rPr>
          <w:rFonts w:cs="Times New Roman"/>
          <w:sz w:val="24"/>
          <w:szCs w:val="24"/>
        </w:rPr>
        <w:t>sešas</w:t>
      </w:r>
      <w:r w:rsidRPr="003155FD">
        <w:rPr>
          <w:rFonts w:cs="Times New Roman"/>
          <w:sz w:val="24"/>
          <w:szCs w:val="24"/>
        </w:rPr>
        <w:t>) dienas pirms piedāvājumu iesniegšanas termiņa beigām.</w:t>
      </w:r>
    </w:p>
    <w:p w14:paraId="55761B12" w14:textId="77777777" w:rsidR="00CE6D2F" w:rsidRPr="003155FD" w:rsidRDefault="00CE6D2F" w:rsidP="00873D72">
      <w:pPr>
        <w:numPr>
          <w:ilvl w:val="1"/>
          <w:numId w:val="1"/>
        </w:numPr>
        <w:tabs>
          <w:tab w:val="left" w:pos="426"/>
        </w:tabs>
        <w:ind w:left="426" w:hanging="426"/>
        <w:contextualSpacing/>
        <w:jc w:val="both"/>
        <w:rPr>
          <w:rFonts w:cs="Times New Roman"/>
          <w:sz w:val="24"/>
          <w:szCs w:val="24"/>
        </w:rPr>
      </w:pPr>
      <w:r w:rsidRPr="003155FD">
        <w:rPr>
          <w:rFonts w:cs="Times New Roman"/>
          <w:kern w:val="0"/>
          <w:sz w:val="24"/>
          <w:szCs w:val="24"/>
          <w:lang w:eastAsia="en-US"/>
        </w:rPr>
        <w:t xml:space="preserve">Jebkura papildu informācija, kas tiks sniegta saistībā ar šo </w:t>
      </w:r>
      <w:r w:rsidRPr="003155FD">
        <w:rPr>
          <w:rFonts w:cs="Times New Roman"/>
          <w:sz w:val="24"/>
          <w:szCs w:val="24"/>
        </w:rPr>
        <w:t>Iepirkuma procedūru</w:t>
      </w:r>
      <w:r w:rsidRPr="003155FD">
        <w:rPr>
          <w:rFonts w:cs="Times New Roman"/>
          <w:kern w:val="0"/>
          <w:sz w:val="24"/>
          <w:szCs w:val="24"/>
          <w:lang w:eastAsia="en-US"/>
        </w:rPr>
        <w:t xml:space="preserve">, tiks nosūtīta piegādātājam, kurš uzdevis jautājumu, kā arī publicēta Pasūtītāja pircēja profilā EIS e-konkursu apakšsistēmā šī </w:t>
      </w:r>
      <w:r w:rsidRPr="003155FD">
        <w:rPr>
          <w:rFonts w:cs="Times New Roman"/>
          <w:sz w:val="24"/>
          <w:szCs w:val="24"/>
        </w:rPr>
        <w:t>Iepirkuma</w:t>
      </w:r>
      <w:r w:rsidRPr="003155FD">
        <w:rPr>
          <w:rFonts w:cs="Times New Roman"/>
          <w:kern w:val="0"/>
          <w:sz w:val="24"/>
          <w:szCs w:val="24"/>
          <w:lang w:eastAsia="en-US"/>
        </w:rPr>
        <w:t xml:space="preserve"> sadaļā. Piegādātājam ir pienākums sekot līdzi publicētajai informācijai.</w:t>
      </w:r>
    </w:p>
    <w:p w14:paraId="2EF95935" w14:textId="77777777" w:rsidR="00CE6D2F" w:rsidRPr="003155FD" w:rsidRDefault="00CE6D2F" w:rsidP="00873D72">
      <w:pPr>
        <w:numPr>
          <w:ilvl w:val="1"/>
          <w:numId w:val="1"/>
        </w:numPr>
        <w:tabs>
          <w:tab w:val="left" w:pos="426"/>
        </w:tabs>
        <w:ind w:left="426" w:hanging="426"/>
        <w:contextualSpacing/>
        <w:jc w:val="both"/>
        <w:rPr>
          <w:rFonts w:cs="Times New Roman"/>
          <w:sz w:val="24"/>
          <w:szCs w:val="24"/>
        </w:rPr>
      </w:pPr>
      <w:r w:rsidRPr="003155FD">
        <w:rPr>
          <w:rFonts w:cs="Times New Roman"/>
          <w:sz w:val="24"/>
          <w:szCs w:val="24"/>
        </w:rPr>
        <w:t>Ja pasūtītājs izdarījis grozījumus Iepirkuma procedūras dokumentos, tas ievieto informāciju par grozījumiem Pircēja profilā</w:t>
      </w:r>
      <w:r w:rsidRPr="003155FD">
        <w:rPr>
          <w:rFonts w:cs="Times New Roman"/>
          <w:spacing w:val="-2"/>
          <w:sz w:val="24"/>
          <w:szCs w:val="24"/>
        </w:rPr>
        <w:t>,</w:t>
      </w:r>
      <w:r w:rsidRPr="003155FD">
        <w:rPr>
          <w:rFonts w:cs="Times New Roman"/>
          <w:sz w:val="24"/>
          <w:szCs w:val="24"/>
        </w:rPr>
        <w:t xml:space="preserve"> kur ir pieejami šie dokumenti, ne vēlāk kā dienu pēc tam, kad paziņojums par izmaiņām vai papildu informācija iesniegta Iepirkumu uzraudzības birojam publicēšanai.</w:t>
      </w:r>
    </w:p>
    <w:p w14:paraId="2EE00DA9" w14:textId="77777777" w:rsidR="00CE6D2F" w:rsidRPr="003155FD" w:rsidRDefault="00CE6D2F" w:rsidP="00CE6D2F">
      <w:pPr>
        <w:contextualSpacing/>
        <w:jc w:val="both"/>
        <w:rPr>
          <w:rFonts w:cs="Times New Roman"/>
          <w:sz w:val="24"/>
          <w:szCs w:val="24"/>
        </w:rPr>
      </w:pPr>
    </w:p>
    <w:p w14:paraId="6478EA34" w14:textId="77777777" w:rsidR="00CE6D2F" w:rsidRPr="003155FD" w:rsidRDefault="00CE6D2F" w:rsidP="00CE6D2F">
      <w:pPr>
        <w:pStyle w:val="Heading2"/>
        <w:keepLines w:val="0"/>
        <w:numPr>
          <w:ilvl w:val="0"/>
          <w:numId w:val="1"/>
        </w:numPr>
        <w:spacing w:before="0" w:after="0"/>
        <w:contextualSpacing/>
        <w:jc w:val="both"/>
        <w:rPr>
          <w:rStyle w:val="SubtleEmphasis"/>
          <w:rFonts w:ascii="Times New Roman" w:hAnsi="Times New Roman" w:cs="Times New Roman"/>
          <w:b/>
          <w:bCs/>
          <w:i w:val="0"/>
          <w:iCs w:val="0"/>
          <w:color w:val="auto"/>
          <w:sz w:val="24"/>
          <w:szCs w:val="24"/>
        </w:rPr>
      </w:pPr>
      <w:r w:rsidRPr="003155FD">
        <w:rPr>
          <w:rStyle w:val="SubtleEmphasis"/>
          <w:rFonts w:ascii="Times New Roman" w:hAnsi="Times New Roman" w:cs="Times New Roman"/>
          <w:b/>
          <w:bCs/>
          <w:i w:val="0"/>
          <w:iCs w:val="0"/>
          <w:color w:val="auto"/>
          <w:sz w:val="24"/>
          <w:szCs w:val="24"/>
        </w:rPr>
        <w:t>Piedāvājuma noformēšana un iesniegšana:</w:t>
      </w:r>
    </w:p>
    <w:p w14:paraId="0DBDB69E" w14:textId="77777777" w:rsidR="00CE6D2F" w:rsidRPr="003155FD" w:rsidRDefault="00CE6D2F" w:rsidP="00CE6D2F">
      <w:pPr>
        <w:pStyle w:val="ListParagraph"/>
        <w:widowControl/>
        <w:numPr>
          <w:ilvl w:val="1"/>
          <w:numId w:val="1"/>
        </w:numPr>
        <w:suppressAutoHyphens w:val="0"/>
        <w:overflowPunct/>
        <w:autoSpaceDE/>
        <w:ind w:right="96"/>
        <w:jc w:val="both"/>
        <w:rPr>
          <w:rFonts w:cs="Times New Roman"/>
          <w:b/>
          <w:sz w:val="24"/>
          <w:szCs w:val="24"/>
        </w:rPr>
      </w:pPr>
      <w:r w:rsidRPr="003155FD">
        <w:rPr>
          <w:rFonts w:cs="Times New Roman"/>
          <w:sz w:val="24"/>
          <w:szCs w:val="24"/>
          <w:lang w:eastAsia="lv-LV"/>
        </w:rPr>
        <w:t xml:space="preserve">Piedāvājums jāiesniedz elektroniski EIS e-konkursu apakšsistēmā, izmantojot EIS e-konkursu apakšsistēmas piedāvātos rīkus, aizpildot minētās sistēmas e-konkursu apakšsistēmā šī Iepirkuma sadaļā ievietotās formas. </w:t>
      </w:r>
    </w:p>
    <w:p w14:paraId="42138A30" w14:textId="77777777" w:rsidR="00CE6D2F" w:rsidRPr="003155FD" w:rsidRDefault="00CE6D2F" w:rsidP="00CE6D2F">
      <w:pPr>
        <w:pStyle w:val="ListParagraph"/>
        <w:widowControl/>
        <w:numPr>
          <w:ilvl w:val="1"/>
          <w:numId w:val="1"/>
        </w:numPr>
        <w:suppressAutoHyphens w:val="0"/>
        <w:overflowPunct/>
        <w:autoSpaceDE/>
        <w:ind w:right="96"/>
        <w:jc w:val="both"/>
        <w:rPr>
          <w:rStyle w:val="SubtleEmphasis"/>
          <w:rFonts w:cs="Times New Roman"/>
          <w:i w:val="0"/>
          <w:iCs w:val="0"/>
          <w:color w:val="auto"/>
          <w:sz w:val="24"/>
          <w:szCs w:val="24"/>
        </w:rPr>
      </w:pPr>
      <w:r w:rsidRPr="003155FD">
        <w:rPr>
          <w:rStyle w:val="SubtleEmphasis"/>
          <w:rFonts w:cs="Times New Roman"/>
          <w:i w:val="0"/>
          <w:iCs w:val="0"/>
          <w:color w:val="auto"/>
          <w:sz w:val="24"/>
          <w:szCs w:val="24"/>
        </w:rPr>
        <w:t xml:space="preserve">Sagatavojot piedāvājumu, pretendents ievēro, ka iesniedzot piedāvājumu, pretendents </w:t>
      </w:r>
      <w:r w:rsidRPr="003155FD">
        <w:rPr>
          <w:rFonts w:cs="Times New Roman"/>
          <w:sz w:val="24"/>
          <w:szCs w:val="24"/>
          <w:lang w:eastAsia="lv-LV"/>
        </w:rPr>
        <w:t>paraksta piedāvājumu ar EIS piedāvāto elektronisko parakstu</w:t>
      </w:r>
      <w:r w:rsidRPr="003155FD">
        <w:rPr>
          <w:rStyle w:val="SubtleEmphasis"/>
          <w:rFonts w:cs="Times New Roman"/>
          <w:i w:val="0"/>
          <w:iCs w:val="0"/>
          <w:color w:val="auto"/>
          <w:sz w:val="24"/>
          <w:szCs w:val="24"/>
        </w:rPr>
        <w:t xml:space="preserve">. </w:t>
      </w:r>
    </w:p>
    <w:p w14:paraId="02A93586" w14:textId="77777777" w:rsidR="00CE6D2F" w:rsidRPr="003155FD" w:rsidRDefault="00CE6D2F" w:rsidP="00CE6D2F">
      <w:pPr>
        <w:pStyle w:val="ListParagraph"/>
        <w:widowControl/>
        <w:numPr>
          <w:ilvl w:val="1"/>
          <w:numId w:val="1"/>
        </w:numPr>
        <w:suppressAutoHyphens w:val="0"/>
        <w:overflowPunct/>
        <w:autoSpaceDE/>
        <w:ind w:right="96"/>
        <w:jc w:val="both"/>
        <w:rPr>
          <w:rStyle w:val="SubtleEmphasis"/>
          <w:rFonts w:cs="Times New Roman"/>
          <w:b/>
          <w:bCs/>
          <w:i w:val="0"/>
          <w:iCs w:val="0"/>
          <w:color w:val="auto"/>
          <w:sz w:val="24"/>
          <w:szCs w:val="24"/>
        </w:rPr>
      </w:pPr>
      <w:r w:rsidRPr="003155FD">
        <w:rPr>
          <w:rStyle w:val="SubtleEmphasis"/>
          <w:rFonts w:cs="Times New Roman"/>
          <w:b/>
          <w:bCs/>
          <w:i w:val="0"/>
          <w:iCs w:val="0"/>
          <w:color w:val="auto"/>
          <w:sz w:val="24"/>
          <w:szCs w:val="24"/>
        </w:rPr>
        <w:t>Piedāvājumu paraksta:</w:t>
      </w:r>
    </w:p>
    <w:p w14:paraId="3077003E" w14:textId="77777777" w:rsidR="00CE6D2F" w:rsidRPr="003155FD" w:rsidRDefault="00CE6D2F" w:rsidP="00CE6D2F">
      <w:pPr>
        <w:pStyle w:val="ListParagraph"/>
        <w:widowControl/>
        <w:numPr>
          <w:ilvl w:val="2"/>
          <w:numId w:val="1"/>
        </w:numPr>
        <w:tabs>
          <w:tab w:val="left" w:pos="993"/>
        </w:tabs>
        <w:suppressAutoHyphens w:val="0"/>
        <w:overflowPunct/>
        <w:autoSpaceDE/>
        <w:ind w:left="426" w:firstLine="0"/>
        <w:jc w:val="both"/>
        <w:rPr>
          <w:rStyle w:val="SubtleEmphasis"/>
          <w:rFonts w:cs="Times New Roman"/>
          <w:b/>
          <w:i w:val="0"/>
          <w:iCs w:val="0"/>
          <w:color w:val="auto"/>
          <w:sz w:val="24"/>
          <w:szCs w:val="24"/>
          <w:u w:val="single"/>
        </w:rPr>
      </w:pPr>
      <w:r w:rsidRPr="003155FD">
        <w:rPr>
          <w:rStyle w:val="SubtleEmphasis"/>
          <w:rFonts w:cs="Times New Roman"/>
          <w:i w:val="0"/>
          <w:iCs w:val="0"/>
          <w:sz w:val="24"/>
          <w:szCs w:val="24"/>
          <w:u w:val="single"/>
        </w:rPr>
        <w:t>P</w:t>
      </w:r>
      <w:r w:rsidRPr="003155FD">
        <w:rPr>
          <w:rStyle w:val="SubtleEmphasis"/>
          <w:rFonts w:cs="Times New Roman"/>
          <w:i w:val="0"/>
          <w:iCs w:val="0"/>
          <w:color w:val="auto"/>
          <w:sz w:val="24"/>
          <w:szCs w:val="24"/>
          <w:u w:val="single"/>
        </w:rPr>
        <w:t xml:space="preserve">ersona, kurai ir pretendenta pārstāvības tiesības vai tā pilnvarotā persona. Ja piedāvājumu paraksta pilnvarota persona, jāpievieno pilnvara. </w:t>
      </w:r>
      <w:r w:rsidRPr="003155FD">
        <w:rPr>
          <w:rFonts w:cs="Times New Roman"/>
          <w:sz w:val="24"/>
          <w:szCs w:val="24"/>
          <w:u w:val="single"/>
        </w:rPr>
        <w:t xml:space="preserve">Ārvalstī reģistrēts vai pastāvīgi dzīvojošs pretendents iesniedz dokumenta kopiju, kas apliecina pretendenta </w:t>
      </w:r>
      <w:proofErr w:type="spellStart"/>
      <w:r w:rsidRPr="003155FD">
        <w:rPr>
          <w:rFonts w:cs="Times New Roman"/>
          <w:sz w:val="24"/>
          <w:szCs w:val="24"/>
          <w:u w:val="single"/>
        </w:rPr>
        <w:t>paraksttiesīgās</w:t>
      </w:r>
      <w:proofErr w:type="spellEnd"/>
      <w:r w:rsidRPr="003155FD">
        <w:rPr>
          <w:rFonts w:cs="Times New Roman"/>
          <w:sz w:val="24"/>
          <w:szCs w:val="24"/>
          <w:u w:val="single"/>
        </w:rPr>
        <w:t xml:space="preserve"> personas tiesības.</w:t>
      </w:r>
    </w:p>
    <w:p w14:paraId="60510498" w14:textId="77777777" w:rsidR="00CE6D2F" w:rsidRPr="003155FD" w:rsidRDefault="00CE6D2F" w:rsidP="00CE6D2F">
      <w:pPr>
        <w:pStyle w:val="ListParagraph"/>
        <w:widowControl/>
        <w:numPr>
          <w:ilvl w:val="2"/>
          <w:numId w:val="1"/>
        </w:numPr>
        <w:tabs>
          <w:tab w:val="left" w:pos="993"/>
        </w:tabs>
        <w:suppressAutoHyphens w:val="0"/>
        <w:overflowPunct/>
        <w:autoSpaceDE/>
        <w:ind w:left="426" w:firstLine="0"/>
        <w:jc w:val="both"/>
        <w:rPr>
          <w:rStyle w:val="SubtleEmphasis"/>
          <w:rFonts w:cs="Times New Roman"/>
          <w:b/>
          <w:i w:val="0"/>
          <w:iCs w:val="0"/>
          <w:color w:val="auto"/>
          <w:sz w:val="24"/>
          <w:szCs w:val="24"/>
          <w:u w:val="single"/>
        </w:rPr>
      </w:pPr>
      <w:r w:rsidRPr="003155FD">
        <w:rPr>
          <w:rStyle w:val="SubtleEmphasis"/>
          <w:rFonts w:cs="Times New Roman"/>
          <w:i w:val="0"/>
          <w:iCs w:val="0"/>
          <w:color w:val="auto"/>
          <w:sz w:val="24"/>
          <w:szCs w:val="24"/>
          <w:u w:val="single"/>
        </w:rPr>
        <w:t>Ja piedāvājumu kā pretendents iesniedz personu apvienība, tad piedāvājumu paraksta visas personas, kas iekļautas personu apvienībā vai personu apvienības pilnvarotā persona. Ja piedāvājumu paraksta pilnvarota persona, jāpievieno pilnvara.</w:t>
      </w:r>
    </w:p>
    <w:p w14:paraId="1F2A234C" w14:textId="77777777" w:rsidR="00CE6D2F" w:rsidRPr="003155FD" w:rsidRDefault="00CE6D2F" w:rsidP="00884890">
      <w:pPr>
        <w:pStyle w:val="ListParagraph"/>
        <w:widowControl/>
        <w:numPr>
          <w:ilvl w:val="1"/>
          <w:numId w:val="1"/>
        </w:numPr>
        <w:suppressAutoHyphens w:val="0"/>
        <w:overflowPunct/>
        <w:autoSpaceDE/>
        <w:ind w:left="426" w:right="96" w:hanging="426"/>
        <w:jc w:val="both"/>
        <w:rPr>
          <w:rStyle w:val="SubtleEmphasis"/>
          <w:rFonts w:cs="Times New Roman"/>
          <w:b/>
          <w:color w:val="auto"/>
          <w:sz w:val="24"/>
          <w:szCs w:val="24"/>
        </w:rPr>
      </w:pPr>
      <w:r w:rsidRPr="003155FD">
        <w:rPr>
          <w:rStyle w:val="SubtleEmphasis"/>
          <w:rFonts w:cs="Times New Roman"/>
          <w:i w:val="0"/>
          <w:iCs w:val="0"/>
          <w:color w:val="auto"/>
          <w:sz w:val="24"/>
          <w:szCs w:val="24"/>
        </w:rPr>
        <w:lastRenderedPageBreak/>
        <w:t xml:space="preserve">Piedāvājums jāaizpilda tikai elektroniski, iesniedzot elektroniskus dokumentus </w:t>
      </w:r>
      <w:r w:rsidRPr="003155FD">
        <w:rPr>
          <w:rStyle w:val="SubtleEmphasis"/>
          <w:rFonts w:cs="Times New Roman"/>
          <w:color w:val="auto"/>
          <w:sz w:val="24"/>
          <w:szCs w:val="24"/>
        </w:rPr>
        <w:t xml:space="preserve">Microsoft Office vai PDF formātā. </w:t>
      </w:r>
      <w:r w:rsidRPr="003155FD">
        <w:rPr>
          <w:rFonts w:cs="Times New Roman"/>
          <w:sz w:val="24"/>
          <w:szCs w:val="24"/>
        </w:rPr>
        <w:t xml:space="preserve">Sagatavojot piedāvājumu, pretendentam jāņem vērā EIS e-konkursu apakšsistēmā Iepirkuma sadaļā publicētās veidlapas </w:t>
      </w:r>
      <w:r w:rsidRPr="003155FD">
        <w:rPr>
          <w:rStyle w:val="SubtleEmphasis"/>
          <w:rFonts w:cs="Times New Roman"/>
          <w:color w:val="auto"/>
          <w:sz w:val="24"/>
          <w:szCs w:val="24"/>
        </w:rPr>
        <w:t xml:space="preserve">Microsoft Office </w:t>
      </w:r>
      <w:r w:rsidRPr="003155FD">
        <w:rPr>
          <w:rFonts w:cs="Times New Roman"/>
          <w:sz w:val="24"/>
          <w:szCs w:val="24"/>
        </w:rPr>
        <w:t>formātā. Aizpildot</w:t>
      </w:r>
      <w:r w:rsidRPr="003155FD">
        <w:rPr>
          <w:rStyle w:val="SubtleEmphasis"/>
          <w:rFonts w:cs="Times New Roman"/>
          <w:color w:val="auto"/>
          <w:sz w:val="24"/>
          <w:szCs w:val="24"/>
        </w:rPr>
        <w:t xml:space="preserve"> </w:t>
      </w:r>
      <w:r w:rsidRPr="003155FD">
        <w:rPr>
          <w:rFonts w:cs="Times New Roman"/>
          <w:sz w:val="24"/>
          <w:szCs w:val="24"/>
        </w:rPr>
        <w:t>publicētās veidlapas pretendents, neveic izmaiņas minētās veidlapas struktūrā (nedzēš/nepievieno rindas, kolonnas, šūnas un ailes u.tml.).</w:t>
      </w:r>
    </w:p>
    <w:p w14:paraId="2E98D98D" w14:textId="77777777" w:rsidR="00CE6D2F" w:rsidRPr="003155FD" w:rsidRDefault="00CE6D2F" w:rsidP="00884890">
      <w:pPr>
        <w:pStyle w:val="ListParagraph"/>
        <w:widowControl/>
        <w:numPr>
          <w:ilvl w:val="1"/>
          <w:numId w:val="1"/>
        </w:numPr>
        <w:suppressAutoHyphens w:val="0"/>
        <w:overflowPunct/>
        <w:autoSpaceDE/>
        <w:ind w:left="426" w:right="96" w:hanging="426"/>
        <w:jc w:val="both"/>
        <w:rPr>
          <w:rFonts w:cs="Times New Roman"/>
          <w:i/>
          <w:iCs/>
          <w:sz w:val="24"/>
          <w:szCs w:val="24"/>
        </w:rPr>
      </w:pPr>
      <w:r w:rsidRPr="003155FD">
        <w:rPr>
          <w:rStyle w:val="SubtleEmphasis"/>
          <w:rFonts w:cs="Times New Roman"/>
          <w:i w:val="0"/>
          <w:iCs w:val="0"/>
          <w:color w:val="auto"/>
          <w:sz w:val="24"/>
          <w:szCs w:val="24"/>
        </w:rPr>
        <w:t>Piedāvājums jāiesniedz latviešu valodā.</w:t>
      </w:r>
      <w:r w:rsidRPr="003155FD">
        <w:rPr>
          <w:rFonts w:cs="Times New Roman"/>
          <w:b/>
          <w:i/>
          <w:iCs/>
          <w:sz w:val="24"/>
          <w:szCs w:val="24"/>
        </w:rPr>
        <w:t xml:space="preserve"> </w:t>
      </w:r>
      <w:r w:rsidRPr="003155FD">
        <w:rPr>
          <w:rFonts w:cs="Times New Roman"/>
          <w:sz w:val="24"/>
          <w:szCs w:val="24"/>
        </w:rPr>
        <w:t>Svešvalodā sagatavotiem piedāvājuma dokumentiem jāpievieno pretendenta apliecināts tulkojums latviešu valodā.</w:t>
      </w:r>
    </w:p>
    <w:p w14:paraId="38DEBFE1" w14:textId="77777777" w:rsidR="00CE6D2F" w:rsidRPr="003155FD" w:rsidRDefault="00CE6D2F" w:rsidP="00884890">
      <w:pPr>
        <w:pStyle w:val="ListParagraph"/>
        <w:widowControl/>
        <w:numPr>
          <w:ilvl w:val="1"/>
          <w:numId w:val="1"/>
        </w:numPr>
        <w:suppressAutoHyphens w:val="0"/>
        <w:overflowPunct/>
        <w:autoSpaceDE/>
        <w:ind w:left="426" w:right="96" w:hanging="426"/>
        <w:jc w:val="both"/>
        <w:rPr>
          <w:rStyle w:val="SubtleEmphasis"/>
          <w:rFonts w:cs="Times New Roman"/>
          <w:i w:val="0"/>
          <w:iCs w:val="0"/>
          <w:color w:val="auto"/>
          <w:sz w:val="24"/>
          <w:szCs w:val="24"/>
        </w:rPr>
      </w:pPr>
      <w:r w:rsidRPr="003155FD">
        <w:rPr>
          <w:rStyle w:val="SubtleEmphasis"/>
          <w:rFonts w:cs="Times New Roman"/>
          <w:i w:val="0"/>
          <w:iCs w:val="0"/>
          <w:color w:val="auto"/>
          <w:sz w:val="24"/>
          <w:szCs w:val="24"/>
        </w:rPr>
        <w:t>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p>
    <w:p w14:paraId="5473E36B" w14:textId="77777777" w:rsidR="00CE6D2F" w:rsidRPr="003155FD" w:rsidRDefault="00CE6D2F" w:rsidP="00884890">
      <w:pPr>
        <w:numPr>
          <w:ilvl w:val="1"/>
          <w:numId w:val="1"/>
        </w:numPr>
        <w:ind w:left="426" w:hanging="426"/>
        <w:contextualSpacing/>
        <w:jc w:val="both"/>
        <w:rPr>
          <w:rStyle w:val="SubtleEmphasis"/>
          <w:rFonts w:cs="Times New Roman"/>
          <w:i w:val="0"/>
          <w:iCs w:val="0"/>
          <w:color w:val="auto"/>
          <w:kern w:val="0"/>
          <w:sz w:val="24"/>
          <w:szCs w:val="24"/>
          <w:lang w:eastAsia="en-US"/>
        </w:rPr>
      </w:pPr>
      <w:r w:rsidRPr="003155FD">
        <w:rPr>
          <w:rStyle w:val="SubtleEmphasis"/>
          <w:rFonts w:cs="Times New Roman"/>
          <w:i w:val="0"/>
          <w:iCs w:val="0"/>
          <w:color w:val="auto"/>
          <w:kern w:val="0"/>
          <w:sz w:val="24"/>
          <w:szCs w:val="24"/>
          <w:lang w:eastAsia="en-US"/>
        </w:rPr>
        <w:t>Iesniedzot piedāvājumu, pretendents apliecina, ka piekrīt visiem nolikuma (t.sk. tā pielikumos) ietvertajiem nosacījumiem.</w:t>
      </w:r>
    </w:p>
    <w:p w14:paraId="7CE8610D" w14:textId="77777777" w:rsidR="00CE6D2F" w:rsidRPr="003155FD" w:rsidRDefault="00CE6D2F" w:rsidP="00884890">
      <w:pPr>
        <w:numPr>
          <w:ilvl w:val="1"/>
          <w:numId w:val="1"/>
        </w:numPr>
        <w:ind w:left="426" w:hanging="426"/>
        <w:contextualSpacing/>
        <w:jc w:val="both"/>
        <w:rPr>
          <w:rStyle w:val="SubtleEmphasis"/>
          <w:rFonts w:cs="Times New Roman"/>
          <w:i w:val="0"/>
          <w:iCs w:val="0"/>
          <w:color w:val="auto"/>
          <w:kern w:val="0"/>
          <w:sz w:val="24"/>
          <w:szCs w:val="24"/>
          <w:lang w:eastAsia="en-US"/>
        </w:rPr>
      </w:pPr>
      <w:r w:rsidRPr="003155FD">
        <w:rPr>
          <w:rStyle w:val="SubtleEmphasis"/>
          <w:rFonts w:cs="Times New Roman"/>
          <w:i w:val="0"/>
          <w:iCs w:val="0"/>
          <w:color w:val="auto"/>
          <w:kern w:val="0"/>
          <w:sz w:val="24"/>
          <w:szCs w:val="24"/>
          <w:lang w:eastAsia="en-US"/>
        </w:rPr>
        <w:t>Pretendentam viņa piedāvājums ir saistošs līdz līguma noslēgšanai vai paziņojuma par piedāvājuma noraidīšanu saņemšanai.</w:t>
      </w:r>
    </w:p>
    <w:p w14:paraId="79E0201D" w14:textId="77777777" w:rsidR="00CE6D2F" w:rsidRPr="003155FD" w:rsidRDefault="00CE6D2F" w:rsidP="00CE6D2F">
      <w:pPr>
        <w:jc w:val="both"/>
        <w:rPr>
          <w:rStyle w:val="SubtleEmphasis"/>
          <w:rFonts w:cs="Times New Roman"/>
          <w:i w:val="0"/>
          <w:iCs w:val="0"/>
          <w:color w:val="auto"/>
          <w:kern w:val="0"/>
          <w:sz w:val="24"/>
          <w:szCs w:val="24"/>
          <w:lang w:eastAsia="en-US"/>
        </w:rPr>
      </w:pPr>
    </w:p>
    <w:p w14:paraId="263CE40F" w14:textId="77777777" w:rsidR="00CE6D2F" w:rsidRPr="003155FD" w:rsidRDefault="00CE6D2F" w:rsidP="00CE6D2F">
      <w:pPr>
        <w:pStyle w:val="Heading2"/>
        <w:keepLines w:val="0"/>
        <w:widowControl/>
        <w:numPr>
          <w:ilvl w:val="0"/>
          <w:numId w:val="1"/>
        </w:numPr>
        <w:tabs>
          <w:tab w:val="left" w:pos="576"/>
        </w:tabs>
        <w:overflowPunct/>
        <w:autoSpaceDE/>
        <w:autoSpaceDN w:val="0"/>
        <w:spacing w:before="0" w:after="0"/>
        <w:ind w:right="-856"/>
        <w:contextualSpacing/>
        <w:jc w:val="both"/>
        <w:rPr>
          <w:rFonts w:ascii="Times New Roman" w:hAnsi="Times New Roman" w:cs="Times New Roman"/>
          <w:b/>
          <w:bCs/>
          <w:color w:val="auto"/>
          <w:sz w:val="24"/>
          <w:szCs w:val="24"/>
          <w:lang w:eastAsia="x-none"/>
        </w:rPr>
      </w:pPr>
      <w:r w:rsidRPr="003155FD">
        <w:rPr>
          <w:rFonts w:ascii="Times New Roman" w:hAnsi="Times New Roman" w:cs="Times New Roman"/>
          <w:b/>
          <w:bCs/>
          <w:color w:val="auto"/>
          <w:sz w:val="24"/>
          <w:szCs w:val="24"/>
        </w:rPr>
        <w:t xml:space="preserve"> Piedāvājuma iesniegšanas un atvēršanas vieta, datums un laiks:</w:t>
      </w:r>
    </w:p>
    <w:p w14:paraId="0905E01B" w14:textId="07EB51E5" w:rsidR="00CE6D2F" w:rsidRPr="003155FD" w:rsidRDefault="00CE6D2F" w:rsidP="00CE6D2F">
      <w:pPr>
        <w:pStyle w:val="ListParagraph"/>
        <w:widowControl/>
        <w:numPr>
          <w:ilvl w:val="1"/>
          <w:numId w:val="1"/>
        </w:numPr>
        <w:suppressAutoHyphens w:val="0"/>
        <w:overflowPunct/>
        <w:autoSpaceDE/>
        <w:ind w:right="96"/>
        <w:jc w:val="both"/>
        <w:rPr>
          <w:rFonts w:cs="Times New Roman"/>
          <w:b/>
          <w:sz w:val="24"/>
          <w:szCs w:val="24"/>
        </w:rPr>
      </w:pPr>
      <w:r w:rsidRPr="003155FD">
        <w:rPr>
          <w:rFonts w:cs="Times New Roman"/>
          <w:sz w:val="24"/>
          <w:szCs w:val="24"/>
        </w:rPr>
        <w:t xml:space="preserve">Piedāvājumi jāiesniedz </w:t>
      </w:r>
      <w:r w:rsidRPr="003155FD">
        <w:rPr>
          <w:rFonts w:cs="Times New Roman"/>
          <w:bCs/>
          <w:sz w:val="24"/>
          <w:szCs w:val="24"/>
        </w:rPr>
        <w:t xml:space="preserve">EIS e-konkursu apakšsistēmā </w:t>
      </w:r>
      <w:hyperlink r:id="rId9" w:history="1">
        <w:r w:rsidRPr="003155FD">
          <w:rPr>
            <w:rStyle w:val="Hyperlink"/>
            <w:rFonts w:eastAsiaTheme="majorEastAsia" w:cs="Times New Roman"/>
            <w:color w:val="auto"/>
            <w:spacing w:val="-2"/>
            <w:sz w:val="24"/>
            <w:szCs w:val="24"/>
          </w:rPr>
          <w:t>www.eis.gov.lv/EIS/</w:t>
        </w:r>
      </w:hyperlink>
      <w:r w:rsidRPr="003155FD">
        <w:rPr>
          <w:rFonts w:cs="Times New Roman"/>
          <w:bCs/>
          <w:sz w:val="24"/>
          <w:szCs w:val="24"/>
        </w:rPr>
        <w:t xml:space="preserve"> </w:t>
      </w:r>
      <w:r w:rsidRPr="003155FD">
        <w:rPr>
          <w:rFonts w:cs="Times New Roman"/>
          <w:sz w:val="24"/>
          <w:szCs w:val="24"/>
        </w:rPr>
        <w:t xml:space="preserve">līdz </w:t>
      </w:r>
      <w:r w:rsidRPr="003155FD">
        <w:rPr>
          <w:rFonts w:cs="Times New Roman"/>
          <w:b/>
          <w:sz w:val="24"/>
          <w:szCs w:val="24"/>
        </w:rPr>
        <w:t>202</w:t>
      </w:r>
      <w:r w:rsidR="00C2386B" w:rsidRPr="003155FD">
        <w:rPr>
          <w:rFonts w:cs="Times New Roman"/>
          <w:b/>
          <w:sz w:val="24"/>
          <w:szCs w:val="24"/>
        </w:rPr>
        <w:t>5</w:t>
      </w:r>
      <w:r w:rsidRPr="003155FD">
        <w:rPr>
          <w:rFonts w:cs="Times New Roman"/>
          <w:b/>
          <w:sz w:val="24"/>
          <w:szCs w:val="24"/>
        </w:rPr>
        <w:t xml:space="preserve">.gada </w:t>
      </w:r>
      <w:r w:rsidR="00486051">
        <w:rPr>
          <w:rFonts w:cs="Times New Roman"/>
          <w:b/>
          <w:sz w:val="24"/>
          <w:szCs w:val="24"/>
        </w:rPr>
        <w:t>20</w:t>
      </w:r>
      <w:r w:rsidR="00524649">
        <w:rPr>
          <w:rFonts w:cs="Times New Roman"/>
          <w:b/>
          <w:sz w:val="24"/>
          <w:szCs w:val="24"/>
        </w:rPr>
        <w:t>. februāra</w:t>
      </w:r>
      <w:r w:rsidRPr="003155FD">
        <w:rPr>
          <w:rFonts w:cs="Times New Roman"/>
          <w:b/>
          <w:sz w:val="24"/>
          <w:szCs w:val="24"/>
        </w:rPr>
        <w:t xml:space="preserve"> pulksten 10:00</w:t>
      </w:r>
    </w:p>
    <w:p w14:paraId="41731851" w14:textId="77777777" w:rsidR="00CE6D2F" w:rsidRPr="003155FD" w:rsidRDefault="00CE6D2F" w:rsidP="00CE6D2F">
      <w:pPr>
        <w:pStyle w:val="ListParagraph"/>
        <w:widowControl/>
        <w:numPr>
          <w:ilvl w:val="1"/>
          <w:numId w:val="1"/>
        </w:numPr>
        <w:suppressAutoHyphens w:val="0"/>
        <w:overflowPunct/>
        <w:autoSpaceDE/>
        <w:ind w:right="96"/>
        <w:jc w:val="both"/>
        <w:rPr>
          <w:rFonts w:cs="Times New Roman"/>
          <w:sz w:val="24"/>
          <w:szCs w:val="24"/>
        </w:rPr>
      </w:pPr>
      <w:r w:rsidRPr="003155FD">
        <w:rPr>
          <w:rFonts w:cs="Times New Roman"/>
          <w:sz w:val="24"/>
          <w:szCs w:val="24"/>
        </w:rPr>
        <w:t>Ārpus EIS e-konkursu apakšsistēmas iesniegtie piedāvājumi netiks atvērti un tiks atzīti par neatbilstošiem nolikuma prasībām un neatvērti tiks nosūtīti atpakaļ iesniedzējam.</w:t>
      </w:r>
    </w:p>
    <w:p w14:paraId="7778B137" w14:textId="534CFADA" w:rsidR="00CE6D2F" w:rsidRPr="003155FD" w:rsidRDefault="00CE6D2F" w:rsidP="00CE6D2F">
      <w:pPr>
        <w:pStyle w:val="ListParagraph"/>
        <w:widowControl/>
        <w:numPr>
          <w:ilvl w:val="1"/>
          <w:numId w:val="1"/>
        </w:numPr>
        <w:suppressAutoHyphens w:val="0"/>
        <w:overflowPunct/>
        <w:autoSpaceDE/>
        <w:ind w:right="96"/>
        <w:jc w:val="both"/>
        <w:rPr>
          <w:rFonts w:cs="Times New Roman"/>
          <w:sz w:val="24"/>
          <w:szCs w:val="24"/>
        </w:rPr>
      </w:pPr>
      <w:r w:rsidRPr="003155FD">
        <w:rPr>
          <w:rFonts w:cs="Times New Roman"/>
          <w:sz w:val="24"/>
          <w:szCs w:val="24"/>
        </w:rPr>
        <w:t xml:space="preserve">Piedāvājumu atvēršanas sanāksme ir atklāta. Piedāvājumus atver vienlaikus EIS </w:t>
      </w:r>
      <w:r w:rsidRPr="003155FD">
        <w:rPr>
          <w:rFonts w:cs="Times New Roman"/>
          <w:bCs/>
          <w:sz w:val="24"/>
          <w:szCs w:val="24"/>
        </w:rPr>
        <w:t>e-konkursu apakšsistēmā</w:t>
      </w:r>
      <w:r w:rsidRPr="003155FD">
        <w:rPr>
          <w:rFonts w:cs="Times New Roman"/>
          <w:b/>
          <w:sz w:val="24"/>
          <w:szCs w:val="24"/>
        </w:rPr>
        <w:t xml:space="preserve"> 202</w:t>
      </w:r>
      <w:r w:rsidR="00C2386B" w:rsidRPr="003155FD">
        <w:rPr>
          <w:rFonts w:cs="Times New Roman"/>
          <w:b/>
          <w:sz w:val="24"/>
          <w:szCs w:val="24"/>
        </w:rPr>
        <w:t>5</w:t>
      </w:r>
      <w:r w:rsidRPr="003155FD">
        <w:rPr>
          <w:rFonts w:cs="Times New Roman"/>
          <w:b/>
          <w:sz w:val="24"/>
          <w:szCs w:val="24"/>
        </w:rPr>
        <w:t xml:space="preserve">.gada </w:t>
      </w:r>
      <w:r w:rsidR="00486051">
        <w:rPr>
          <w:rFonts w:cs="Times New Roman"/>
          <w:b/>
          <w:sz w:val="24"/>
          <w:szCs w:val="24"/>
        </w:rPr>
        <w:t>20. februāra</w:t>
      </w:r>
      <w:r w:rsidR="00486051" w:rsidRPr="003155FD">
        <w:rPr>
          <w:rFonts w:cs="Times New Roman"/>
          <w:b/>
          <w:sz w:val="24"/>
          <w:szCs w:val="24"/>
        </w:rPr>
        <w:t xml:space="preserve"> </w:t>
      </w:r>
      <w:r w:rsidRPr="003155FD">
        <w:rPr>
          <w:rFonts w:cs="Times New Roman"/>
          <w:b/>
          <w:sz w:val="24"/>
          <w:szCs w:val="24"/>
        </w:rPr>
        <w:t>pulksten 14:00</w:t>
      </w:r>
      <w:r w:rsidRPr="003155FD">
        <w:rPr>
          <w:rFonts w:cs="Times New Roman"/>
          <w:sz w:val="24"/>
          <w:szCs w:val="24"/>
        </w:rPr>
        <w:t xml:space="preserve"> </w:t>
      </w:r>
    </w:p>
    <w:p w14:paraId="6C338A5B" w14:textId="77777777" w:rsidR="00CE6D2F" w:rsidRPr="003155FD" w:rsidRDefault="00CE6D2F" w:rsidP="00CE6D2F">
      <w:pPr>
        <w:pStyle w:val="ListParagraph"/>
        <w:widowControl/>
        <w:numPr>
          <w:ilvl w:val="1"/>
          <w:numId w:val="1"/>
        </w:numPr>
        <w:suppressAutoHyphens w:val="0"/>
        <w:overflowPunct/>
        <w:autoSpaceDE/>
        <w:ind w:right="96"/>
        <w:jc w:val="both"/>
        <w:rPr>
          <w:rFonts w:cs="Times New Roman"/>
          <w:sz w:val="24"/>
          <w:szCs w:val="24"/>
        </w:rPr>
      </w:pPr>
      <w:r w:rsidRPr="003155FD">
        <w:rPr>
          <w:rFonts w:cs="Times New Roman"/>
          <w:sz w:val="24"/>
          <w:szCs w:val="24"/>
        </w:rPr>
        <w:t xml:space="preserve">Iesniegto piedāvājumu atvēršanas procesam var sekot līdzi tiešsaistes režīmā EIS e-konkursu apakšsistēmā. </w:t>
      </w:r>
    </w:p>
    <w:p w14:paraId="104FBD2C" w14:textId="77777777" w:rsidR="00CE6D2F" w:rsidRPr="003155FD" w:rsidRDefault="00CE6D2F" w:rsidP="00CE6D2F">
      <w:pPr>
        <w:pStyle w:val="ListParagraph"/>
        <w:widowControl/>
        <w:numPr>
          <w:ilvl w:val="1"/>
          <w:numId w:val="1"/>
        </w:numPr>
        <w:suppressAutoHyphens w:val="0"/>
        <w:overflowPunct/>
        <w:autoSpaceDE/>
        <w:ind w:right="96"/>
        <w:jc w:val="both"/>
        <w:rPr>
          <w:rFonts w:cs="Times New Roman"/>
          <w:sz w:val="24"/>
          <w:szCs w:val="24"/>
        </w:rPr>
      </w:pPr>
      <w:r w:rsidRPr="003155FD">
        <w:rPr>
          <w:rFonts w:cs="Times New Roman"/>
          <w:sz w:val="24"/>
          <w:szCs w:val="24"/>
        </w:rPr>
        <w:t>Pēc visu piedāvājumu atvēršanas piedāvājumu atvēršanas sanāksme tiek slēgta.</w:t>
      </w:r>
    </w:p>
    <w:p w14:paraId="5E18FB0D" w14:textId="77777777" w:rsidR="00CE6D2F" w:rsidRPr="003155FD" w:rsidRDefault="00CE6D2F" w:rsidP="00CE6D2F">
      <w:pPr>
        <w:pStyle w:val="ListParagraph"/>
        <w:widowControl/>
        <w:numPr>
          <w:ilvl w:val="1"/>
          <w:numId w:val="1"/>
        </w:numPr>
        <w:suppressAutoHyphens w:val="0"/>
        <w:overflowPunct/>
        <w:autoSpaceDE/>
        <w:ind w:right="96"/>
        <w:jc w:val="both"/>
        <w:rPr>
          <w:rFonts w:cs="Times New Roman"/>
          <w:sz w:val="24"/>
          <w:szCs w:val="24"/>
        </w:rPr>
      </w:pPr>
      <w:r w:rsidRPr="003155FD">
        <w:rPr>
          <w:rFonts w:cs="Times New Roman"/>
          <w:sz w:val="24"/>
          <w:szCs w:val="24"/>
        </w:rPr>
        <w:t>Gadījumā, ja piedāvājumu atvēršanas sanāksmes laikā pasūtītājam rodas tehniskas problēmas, ko nav bijis iespējams paredzēt un ko nevar novērst īsā laikā (piem., interneta darbības traucējumi, datortehnikas vai citas izmantotās biroja tehniskas bojājumi), pasūtītājs piedāvājuma atvēršanas sanāksmi pārceļ uz citu laiku.</w:t>
      </w:r>
    </w:p>
    <w:p w14:paraId="7F641928" w14:textId="77777777" w:rsidR="00CE6D2F" w:rsidRPr="003155FD" w:rsidRDefault="00CE6D2F" w:rsidP="00CE6D2F">
      <w:pPr>
        <w:pStyle w:val="ListParagraph"/>
        <w:widowControl/>
        <w:numPr>
          <w:ilvl w:val="1"/>
          <w:numId w:val="1"/>
        </w:numPr>
        <w:suppressAutoHyphens w:val="0"/>
        <w:overflowPunct/>
        <w:autoSpaceDE/>
        <w:ind w:right="96"/>
        <w:jc w:val="both"/>
        <w:rPr>
          <w:rFonts w:cs="Times New Roman"/>
          <w:sz w:val="24"/>
          <w:szCs w:val="24"/>
        </w:rPr>
      </w:pPr>
      <w:r w:rsidRPr="003155FD">
        <w:rPr>
          <w:rFonts w:cs="Times New Roman"/>
          <w:sz w:val="24"/>
          <w:szCs w:val="24"/>
        </w:rPr>
        <w:t>Gadījumā, ja pretendents datni sagatavojis formātā, kas nav Iepirkuma procedūras nolikumā norādītais pieļaujamais dokumentu sagatavošanas formāts un to nav iespējams atvērt ar pasūtītāja izmantoto programmatūru, uzskatāms, ka piegādātājs savu piedāvājumu nav iesniedzis, un pasūtītājam šādā gadījumā nav pienākums veikt nekādas papildu darbības e-konkursu sistēmā. Identiska situācija ir gadījumā, ja piedāvājumā ievietotā datne ir bojāta vai satur ļaunprātīgu programmatūru un tiek bloķēta antivīrusa programmatūras darbības rezultātā.</w:t>
      </w:r>
    </w:p>
    <w:p w14:paraId="3E2601E7" w14:textId="77777777" w:rsidR="00CE6D2F" w:rsidRPr="003155FD" w:rsidRDefault="00CE6D2F" w:rsidP="00CE6D2F">
      <w:pPr>
        <w:widowControl/>
        <w:suppressAutoHyphens w:val="0"/>
        <w:overflowPunct/>
        <w:autoSpaceDE/>
        <w:rPr>
          <w:rFonts w:cs="Times New Roman"/>
          <w:kern w:val="0"/>
          <w:sz w:val="24"/>
          <w:szCs w:val="24"/>
          <w:highlight w:val="green"/>
          <w:lang w:eastAsia="en-US"/>
        </w:rPr>
      </w:pPr>
    </w:p>
    <w:p w14:paraId="5323C3D3" w14:textId="77777777" w:rsidR="00CE6D2F" w:rsidRPr="003155FD" w:rsidRDefault="00CE6D2F" w:rsidP="00CE6D2F">
      <w:pPr>
        <w:widowControl/>
        <w:suppressAutoHyphens w:val="0"/>
        <w:overflowPunct/>
        <w:autoSpaceDE/>
        <w:rPr>
          <w:rFonts w:cs="Times New Roman"/>
          <w:kern w:val="0"/>
          <w:sz w:val="24"/>
          <w:szCs w:val="24"/>
          <w:highlight w:val="green"/>
          <w:lang w:eastAsia="en-US"/>
        </w:rPr>
        <w:sectPr w:rsidR="00CE6D2F" w:rsidRPr="003155FD" w:rsidSect="00894449">
          <w:footerReference w:type="default" r:id="rId10"/>
          <w:pgSz w:w="11906" w:h="16838" w:code="9"/>
          <w:pgMar w:top="1134" w:right="1134" w:bottom="1134" w:left="1701" w:header="720" w:footer="720" w:gutter="0"/>
          <w:cols w:space="720"/>
        </w:sectPr>
      </w:pPr>
    </w:p>
    <w:p w14:paraId="21FDF4A8" w14:textId="77777777" w:rsidR="0003319D" w:rsidRPr="003155FD" w:rsidRDefault="0003319D" w:rsidP="0003319D">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auto"/>
          <w:sz w:val="32"/>
          <w:szCs w:val="32"/>
        </w:rPr>
      </w:pPr>
      <w:r w:rsidRPr="003155FD">
        <w:rPr>
          <w:rFonts w:ascii="Times New Roman" w:hAnsi="Times New Roman" w:cs="Times New Roman"/>
          <w:b/>
          <w:bCs/>
          <w:color w:val="auto"/>
          <w:sz w:val="32"/>
          <w:szCs w:val="32"/>
        </w:rPr>
        <w:lastRenderedPageBreak/>
        <w:t xml:space="preserve">2. </w:t>
      </w:r>
      <w:bookmarkStart w:id="10" w:name="_Hlk160450379"/>
      <w:r w:rsidRPr="003155FD">
        <w:rPr>
          <w:rFonts w:ascii="Times New Roman" w:hAnsi="Times New Roman" w:cs="Times New Roman"/>
          <w:b/>
          <w:bCs/>
          <w:color w:val="auto"/>
          <w:sz w:val="32"/>
          <w:szCs w:val="32"/>
        </w:rPr>
        <w:t>Pretendentu atlase un iesniedzamie dokumenti</w:t>
      </w:r>
      <w:bookmarkEnd w:id="10"/>
    </w:p>
    <w:tbl>
      <w:tblPr>
        <w:tblW w:w="15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225"/>
        <w:gridCol w:w="10067"/>
      </w:tblGrid>
      <w:tr w:rsidR="00DE17E1" w:rsidRPr="003155FD" w14:paraId="1B413258" w14:textId="77777777" w:rsidTr="00E7738A">
        <w:tc>
          <w:tcPr>
            <w:tcW w:w="738" w:type="dxa"/>
            <w:tcBorders>
              <w:top w:val="single" w:sz="4" w:space="0" w:color="auto"/>
              <w:left w:val="single" w:sz="4" w:space="0" w:color="auto"/>
              <w:bottom w:val="single" w:sz="4" w:space="0" w:color="auto"/>
              <w:right w:val="single" w:sz="4" w:space="0" w:color="auto"/>
            </w:tcBorders>
            <w:shd w:val="clear" w:color="auto" w:fill="8EAADB"/>
            <w:hideMark/>
          </w:tcPr>
          <w:p w14:paraId="3CDEF38B" w14:textId="77777777" w:rsidR="00DE17E1" w:rsidRPr="003155FD" w:rsidRDefault="00DE17E1" w:rsidP="00D64BC1">
            <w:pPr>
              <w:jc w:val="both"/>
              <w:rPr>
                <w:rFonts w:cs="Times New Roman"/>
                <w:sz w:val="22"/>
                <w:szCs w:val="22"/>
              </w:rPr>
            </w:pPr>
            <w:r w:rsidRPr="003155FD">
              <w:rPr>
                <w:rFonts w:cs="Times New Roman"/>
                <w:b/>
                <w:sz w:val="22"/>
                <w:szCs w:val="22"/>
              </w:rPr>
              <w:t>Nr.</w:t>
            </w:r>
          </w:p>
        </w:tc>
        <w:tc>
          <w:tcPr>
            <w:tcW w:w="4225" w:type="dxa"/>
            <w:tcBorders>
              <w:top w:val="single" w:sz="4" w:space="0" w:color="auto"/>
              <w:left w:val="single" w:sz="4" w:space="0" w:color="auto"/>
              <w:bottom w:val="single" w:sz="4" w:space="0" w:color="auto"/>
              <w:right w:val="single" w:sz="4" w:space="0" w:color="auto"/>
            </w:tcBorders>
            <w:shd w:val="clear" w:color="auto" w:fill="8EAADB"/>
            <w:hideMark/>
          </w:tcPr>
          <w:p w14:paraId="50320106" w14:textId="77777777" w:rsidR="00DE17E1" w:rsidRPr="003155FD" w:rsidRDefault="00DE17E1" w:rsidP="00D64BC1">
            <w:pPr>
              <w:jc w:val="center"/>
              <w:rPr>
                <w:rFonts w:cs="Times New Roman"/>
                <w:b/>
                <w:sz w:val="22"/>
                <w:szCs w:val="22"/>
              </w:rPr>
            </w:pPr>
            <w:r w:rsidRPr="003155FD">
              <w:rPr>
                <w:rFonts w:cs="Times New Roman"/>
                <w:b/>
                <w:sz w:val="22"/>
                <w:szCs w:val="22"/>
              </w:rPr>
              <w:t>Atlases prasības:</w:t>
            </w:r>
          </w:p>
        </w:tc>
        <w:tc>
          <w:tcPr>
            <w:tcW w:w="10067" w:type="dxa"/>
            <w:tcBorders>
              <w:top w:val="single" w:sz="4" w:space="0" w:color="auto"/>
              <w:left w:val="single" w:sz="4" w:space="0" w:color="auto"/>
              <w:bottom w:val="single" w:sz="4" w:space="0" w:color="auto"/>
              <w:right w:val="single" w:sz="4" w:space="0" w:color="auto"/>
            </w:tcBorders>
            <w:shd w:val="clear" w:color="auto" w:fill="8EAADB"/>
            <w:hideMark/>
          </w:tcPr>
          <w:p w14:paraId="295E21BE" w14:textId="77777777" w:rsidR="00DE17E1" w:rsidRPr="003155FD" w:rsidRDefault="00DE17E1" w:rsidP="00D64BC1">
            <w:pPr>
              <w:jc w:val="center"/>
              <w:rPr>
                <w:rFonts w:cs="Times New Roman"/>
                <w:sz w:val="22"/>
                <w:szCs w:val="22"/>
              </w:rPr>
            </w:pPr>
            <w:r w:rsidRPr="003155FD">
              <w:rPr>
                <w:rFonts w:cs="Times New Roman"/>
                <w:b/>
                <w:sz w:val="22"/>
                <w:szCs w:val="22"/>
              </w:rPr>
              <w:t>Iesniedzamie dokumenti:</w:t>
            </w:r>
          </w:p>
        </w:tc>
      </w:tr>
      <w:tr w:rsidR="00AB358D" w:rsidRPr="003155FD" w14:paraId="75BBF57C" w14:textId="77777777" w:rsidTr="00E7738A">
        <w:tc>
          <w:tcPr>
            <w:tcW w:w="738" w:type="dxa"/>
            <w:tcBorders>
              <w:top w:val="single" w:sz="4" w:space="0" w:color="auto"/>
              <w:left w:val="single" w:sz="4" w:space="0" w:color="auto"/>
              <w:bottom w:val="single" w:sz="4" w:space="0" w:color="auto"/>
              <w:right w:val="single" w:sz="4" w:space="0" w:color="auto"/>
            </w:tcBorders>
            <w:shd w:val="clear" w:color="auto" w:fill="auto"/>
          </w:tcPr>
          <w:p w14:paraId="70557E09" w14:textId="77389A32" w:rsidR="00AB358D" w:rsidRPr="003155FD" w:rsidRDefault="00AB358D" w:rsidP="00AB358D">
            <w:pPr>
              <w:jc w:val="both"/>
              <w:rPr>
                <w:rFonts w:cs="Times New Roman"/>
                <w:b/>
                <w:sz w:val="22"/>
                <w:szCs w:val="22"/>
              </w:rPr>
            </w:pPr>
            <w:r w:rsidRPr="003155FD">
              <w:rPr>
                <w:rFonts w:cs="Times New Roman"/>
                <w:sz w:val="22"/>
                <w:szCs w:val="22"/>
              </w:rPr>
              <w:t>10.1.</w:t>
            </w:r>
          </w:p>
        </w:tc>
        <w:tc>
          <w:tcPr>
            <w:tcW w:w="4225" w:type="dxa"/>
            <w:tcBorders>
              <w:top w:val="single" w:sz="4" w:space="0" w:color="auto"/>
              <w:left w:val="single" w:sz="4" w:space="0" w:color="auto"/>
              <w:bottom w:val="single" w:sz="4" w:space="0" w:color="auto"/>
              <w:right w:val="single" w:sz="4" w:space="0" w:color="auto"/>
            </w:tcBorders>
            <w:shd w:val="clear" w:color="auto" w:fill="auto"/>
          </w:tcPr>
          <w:p w14:paraId="5E0EFCFC" w14:textId="77777777" w:rsidR="00AB358D" w:rsidRPr="003155FD" w:rsidRDefault="00AB358D" w:rsidP="00AB358D">
            <w:pPr>
              <w:widowControl/>
              <w:overflowPunct/>
              <w:autoSpaceDE/>
              <w:autoSpaceDN w:val="0"/>
              <w:ind w:right="-1"/>
              <w:contextualSpacing/>
              <w:jc w:val="both"/>
              <w:rPr>
                <w:rFonts w:cs="Times New Roman"/>
                <w:b/>
                <w:bCs/>
                <w:sz w:val="22"/>
                <w:szCs w:val="22"/>
                <w:lang w:eastAsia="zh-CN"/>
              </w:rPr>
            </w:pPr>
            <w:r w:rsidRPr="003155FD">
              <w:rPr>
                <w:rFonts w:cs="Times New Roman"/>
                <w:sz w:val="22"/>
                <w:szCs w:val="22"/>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3155FD">
              <w:rPr>
                <w:rFonts w:cs="Times New Roman"/>
                <w:b/>
                <w:bCs/>
                <w:sz w:val="22"/>
                <w:szCs w:val="22"/>
                <w:lang w:eastAsia="zh-CN"/>
              </w:rPr>
              <w:t xml:space="preserve"> ir reģistrēts, licencēts vai sertificēts atbilstoši piegādātāja izcelsmes (reģistrācijas) valsts normatīvo aktu prasībām. *</w:t>
            </w:r>
          </w:p>
          <w:p w14:paraId="1AD10B18" w14:textId="77777777" w:rsidR="00AB358D" w:rsidRPr="003155FD" w:rsidRDefault="00AB358D" w:rsidP="00AB358D">
            <w:pPr>
              <w:jc w:val="center"/>
              <w:rPr>
                <w:rFonts w:cs="Times New Roman"/>
                <w:b/>
                <w:sz w:val="22"/>
                <w:szCs w:val="22"/>
              </w:rPr>
            </w:pPr>
          </w:p>
        </w:tc>
        <w:tc>
          <w:tcPr>
            <w:tcW w:w="10067" w:type="dxa"/>
            <w:tcBorders>
              <w:top w:val="single" w:sz="4" w:space="0" w:color="auto"/>
              <w:left w:val="single" w:sz="4" w:space="0" w:color="auto"/>
              <w:bottom w:val="single" w:sz="4" w:space="0" w:color="auto"/>
              <w:right w:val="single" w:sz="4" w:space="0" w:color="auto"/>
            </w:tcBorders>
            <w:shd w:val="clear" w:color="auto" w:fill="auto"/>
          </w:tcPr>
          <w:p w14:paraId="5194FB0F" w14:textId="77777777" w:rsidR="0022743F" w:rsidRDefault="00AB358D" w:rsidP="0022743F">
            <w:pPr>
              <w:numPr>
                <w:ilvl w:val="0"/>
                <w:numId w:val="3"/>
              </w:numPr>
              <w:ind w:left="349"/>
              <w:contextualSpacing/>
              <w:jc w:val="both"/>
              <w:rPr>
                <w:rFonts w:eastAsia="Calibri" w:cs="Times New Roman"/>
                <w:sz w:val="22"/>
                <w:szCs w:val="22"/>
              </w:rPr>
            </w:pPr>
            <w:r w:rsidRPr="003155FD">
              <w:rPr>
                <w:rFonts w:eastAsia="Calibri" w:cs="Times New Roman"/>
                <w:sz w:val="22"/>
                <w:szCs w:val="22"/>
              </w:rPr>
              <w:t xml:space="preserve">Par reģistrācijas faktu Komisija pārliecināsies Uzņēmumu reģistra tīmekļa vietnē </w:t>
            </w:r>
            <w:hyperlink r:id="rId11" w:history="1">
              <w:r w:rsidRPr="003155FD">
                <w:rPr>
                  <w:rStyle w:val="Hyperlink"/>
                  <w:rFonts w:eastAsia="Calibri" w:cs="Times New Roman"/>
                  <w:color w:val="auto"/>
                  <w:sz w:val="22"/>
                  <w:szCs w:val="22"/>
                </w:rPr>
                <w:t>www.ur.gov.lv</w:t>
              </w:r>
            </w:hyperlink>
            <w:r w:rsidRPr="003155FD">
              <w:rPr>
                <w:rFonts w:eastAsia="Calibri" w:cs="Times New Roman"/>
                <w:sz w:val="22"/>
                <w:szCs w:val="22"/>
              </w:rPr>
              <w:t>.</w:t>
            </w:r>
          </w:p>
          <w:p w14:paraId="60A359E1" w14:textId="4B492ECB" w:rsidR="00AB358D" w:rsidRPr="0022743F" w:rsidRDefault="00AB358D" w:rsidP="0022743F">
            <w:pPr>
              <w:numPr>
                <w:ilvl w:val="0"/>
                <w:numId w:val="3"/>
              </w:numPr>
              <w:ind w:left="349"/>
              <w:contextualSpacing/>
              <w:jc w:val="both"/>
              <w:rPr>
                <w:rFonts w:eastAsia="Calibri" w:cs="Times New Roman"/>
                <w:sz w:val="22"/>
                <w:szCs w:val="22"/>
              </w:rPr>
            </w:pPr>
            <w:r w:rsidRPr="0022743F">
              <w:rPr>
                <w:rFonts w:eastAsia="Calibri" w:cs="Times New Roman"/>
                <w:sz w:val="22"/>
                <w:szCs w:val="22"/>
              </w:rPr>
              <w:t xml:space="preserve">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 </w:t>
            </w:r>
          </w:p>
        </w:tc>
      </w:tr>
      <w:tr w:rsidR="00E538F8" w:rsidRPr="003155FD" w14:paraId="50DB5743" w14:textId="77777777" w:rsidTr="00E7738A">
        <w:tc>
          <w:tcPr>
            <w:tcW w:w="738" w:type="dxa"/>
            <w:tcBorders>
              <w:top w:val="single" w:sz="4" w:space="0" w:color="auto"/>
              <w:left w:val="single" w:sz="4" w:space="0" w:color="auto"/>
              <w:bottom w:val="single" w:sz="4" w:space="0" w:color="auto"/>
              <w:right w:val="single" w:sz="4" w:space="0" w:color="auto"/>
            </w:tcBorders>
            <w:shd w:val="clear" w:color="auto" w:fill="auto"/>
          </w:tcPr>
          <w:p w14:paraId="6B0BF2E5" w14:textId="332C8C03" w:rsidR="00E538F8" w:rsidRPr="003155FD" w:rsidRDefault="00E7738A" w:rsidP="00AB358D">
            <w:pPr>
              <w:jc w:val="both"/>
              <w:rPr>
                <w:rFonts w:cs="Times New Roman"/>
                <w:sz w:val="22"/>
                <w:szCs w:val="22"/>
              </w:rPr>
            </w:pPr>
            <w:r>
              <w:rPr>
                <w:rFonts w:cs="Times New Roman"/>
                <w:sz w:val="22"/>
                <w:szCs w:val="22"/>
              </w:rPr>
              <w:t>10.2.</w:t>
            </w:r>
          </w:p>
        </w:tc>
        <w:tc>
          <w:tcPr>
            <w:tcW w:w="4225" w:type="dxa"/>
            <w:tcBorders>
              <w:top w:val="single" w:sz="4" w:space="0" w:color="auto"/>
              <w:left w:val="single" w:sz="4" w:space="0" w:color="auto"/>
              <w:bottom w:val="single" w:sz="4" w:space="0" w:color="auto"/>
              <w:right w:val="single" w:sz="4" w:space="0" w:color="auto"/>
            </w:tcBorders>
            <w:shd w:val="clear" w:color="auto" w:fill="auto"/>
          </w:tcPr>
          <w:p w14:paraId="4472248A" w14:textId="60C936E2" w:rsidR="00E538F8" w:rsidRPr="003155FD" w:rsidRDefault="00E538F8" w:rsidP="00AB358D">
            <w:pPr>
              <w:widowControl/>
              <w:overflowPunct/>
              <w:autoSpaceDE/>
              <w:autoSpaceDN w:val="0"/>
              <w:ind w:right="-1"/>
              <w:contextualSpacing/>
              <w:jc w:val="both"/>
              <w:rPr>
                <w:rFonts w:cs="Times New Roman"/>
                <w:sz w:val="22"/>
                <w:szCs w:val="22"/>
              </w:rPr>
            </w:pPr>
            <w:r w:rsidRPr="003155FD">
              <w:rPr>
                <w:rFonts w:cs="Times New Roman"/>
                <w:sz w:val="22"/>
                <w:szCs w:val="22"/>
              </w:rPr>
              <w:t>Pretendent</w:t>
            </w:r>
            <w:r w:rsidR="005F611A">
              <w:rPr>
                <w:rFonts w:cs="Times New Roman"/>
                <w:sz w:val="22"/>
                <w:szCs w:val="22"/>
              </w:rPr>
              <w:t>am</w:t>
            </w:r>
            <w:r w:rsidRPr="003155FD">
              <w:rPr>
                <w:rFonts w:cs="Times New Roman"/>
                <w:sz w:val="22"/>
                <w:szCs w:val="22"/>
              </w:rPr>
              <w:t>, personālsabiedrība</w:t>
            </w:r>
            <w:r w:rsidR="005F611A">
              <w:rPr>
                <w:rFonts w:cs="Times New Roman"/>
                <w:sz w:val="22"/>
                <w:szCs w:val="22"/>
              </w:rPr>
              <w:t>i</w:t>
            </w:r>
            <w:r w:rsidRPr="003155FD">
              <w:rPr>
                <w:rFonts w:cs="Times New Roman"/>
                <w:sz w:val="22"/>
                <w:szCs w:val="22"/>
              </w:rPr>
              <w:t xml:space="preserve"> un visi personālsabiedrības biedri (ja piedāvājumu iesniedz personālsabiedrība) vai visi personu apvienības dalībnieki (ja piedāvājumu iesniedz personu apvienība), Pretendenta norādītie</w:t>
            </w:r>
            <w:r w:rsidR="005F611A">
              <w:rPr>
                <w:rFonts w:cs="Times New Roman"/>
                <w:sz w:val="22"/>
                <w:szCs w:val="22"/>
              </w:rPr>
              <w:t>m</w:t>
            </w:r>
            <w:r w:rsidRPr="003155FD">
              <w:rPr>
                <w:rFonts w:cs="Times New Roman"/>
                <w:sz w:val="22"/>
                <w:szCs w:val="22"/>
              </w:rPr>
              <w:t xml:space="preserve"> apakšuzņēmēji</w:t>
            </w:r>
            <w:r w:rsidR="005F611A">
              <w:rPr>
                <w:rFonts w:cs="Times New Roman"/>
                <w:sz w:val="22"/>
                <w:szCs w:val="22"/>
              </w:rPr>
              <w:t>em</w:t>
            </w:r>
            <w:r w:rsidRPr="003155FD">
              <w:rPr>
                <w:rFonts w:cs="Times New Roman"/>
                <w:sz w:val="22"/>
                <w:szCs w:val="22"/>
              </w:rPr>
              <w:t xml:space="preserve"> un apakšuzņēmēju apakšuzņēmēji</w:t>
            </w:r>
            <w:r w:rsidR="005F611A">
              <w:rPr>
                <w:rFonts w:cs="Times New Roman"/>
                <w:sz w:val="22"/>
                <w:szCs w:val="22"/>
              </w:rPr>
              <w:t>em</w:t>
            </w:r>
            <w:r w:rsidRPr="003155FD">
              <w:rPr>
                <w:rFonts w:cs="Times New Roman"/>
                <w:sz w:val="22"/>
                <w:szCs w:val="22"/>
              </w:rPr>
              <w:t>, kuru veicamo darbu vai sniedzamo pakalpojumu vērtība ir vismaz 10 000 EUR, Pretendenta norādītā</w:t>
            </w:r>
            <w:r w:rsidR="005F611A">
              <w:rPr>
                <w:rFonts w:cs="Times New Roman"/>
                <w:sz w:val="22"/>
                <w:szCs w:val="22"/>
              </w:rPr>
              <w:t>m</w:t>
            </w:r>
            <w:r w:rsidRPr="003155FD">
              <w:rPr>
                <w:rFonts w:cs="Times New Roman"/>
                <w:sz w:val="22"/>
                <w:szCs w:val="22"/>
              </w:rPr>
              <w:t xml:space="preserve"> person</w:t>
            </w:r>
            <w:r w:rsidR="005F611A">
              <w:rPr>
                <w:rFonts w:cs="Times New Roman"/>
                <w:sz w:val="22"/>
                <w:szCs w:val="22"/>
              </w:rPr>
              <w:t>ām</w:t>
            </w:r>
            <w:r w:rsidRPr="003155FD">
              <w:rPr>
                <w:rFonts w:cs="Times New Roman"/>
                <w:sz w:val="22"/>
                <w:szCs w:val="22"/>
              </w:rPr>
              <w:t>, uz kuru iespējām Pretendents balstās, lai apliecinātu, ka tā kvalifikācija atbilst iepirkuma prasībām</w:t>
            </w:r>
            <w:r w:rsidRPr="003155FD">
              <w:rPr>
                <w:rFonts w:cs="Times New Roman"/>
                <w:b/>
                <w:bCs/>
                <w:sz w:val="22"/>
                <w:szCs w:val="22"/>
                <w:lang w:eastAsia="zh-CN"/>
              </w:rPr>
              <w:t xml:space="preserve"> ir</w:t>
            </w:r>
            <w:r w:rsidRPr="00002664">
              <w:rPr>
                <w:rFonts w:cs="Times New Roman"/>
                <w:b/>
                <w:bCs/>
                <w:sz w:val="22"/>
                <w:szCs w:val="22"/>
                <w:lang w:eastAsia="zh-CN"/>
              </w:rPr>
              <w:t xml:space="preserve"> </w:t>
            </w:r>
            <w:r w:rsidR="00574B7D" w:rsidRPr="00002664">
              <w:rPr>
                <w:rFonts w:eastAsia="Calibri"/>
                <w:b/>
                <w:bCs/>
                <w:color w:val="000000"/>
                <w:sz w:val="22"/>
                <w:szCs w:val="22"/>
                <w:lang w:eastAsia="en-US"/>
              </w:rPr>
              <w:t>Zemkopības ministrijas Valsts augu aizsardzības dienesta izdota apliecība darbībām ar 2. reģistrācijas klases augu aizsardzības līdzekļiem.</w:t>
            </w:r>
          </w:p>
        </w:tc>
        <w:tc>
          <w:tcPr>
            <w:tcW w:w="10067" w:type="dxa"/>
            <w:tcBorders>
              <w:top w:val="single" w:sz="4" w:space="0" w:color="auto"/>
              <w:left w:val="single" w:sz="4" w:space="0" w:color="auto"/>
              <w:bottom w:val="single" w:sz="4" w:space="0" w:color="auto"/>
              <w:right w:val="single" w:sz="4" w:space="0" w:color="auto"/>
            </w:tcBorders>
            <w:shd w:val="clear" w:color="auto" w:fill="auto"/>
          </w:tcPr>
          <w:p w14:paraId="6FBDF218" w14:textId="3720E128" w:rsidR="00782862" w:rsidRPr="00F33DF5" w:rsidRDefault="00D87C3C" w:rsidP="00F33DF5">
            <w:pPr>
              <w:pStyle w:val="ListParagraph"/>
              <w:numPr>
                <w:ilvl w:val="0"/>
                <w:numId w:val="15"/>
              </w:numPr>
              <w:jc w:val="both"/>
              <w:rPr>
                <w:rFonts w:eastAsia="Calibri" w:cs="Times New Roman"/>
                <w:b/>
                <w:bCs/>
                <w:sz w:val="22"/>
                <w:szCs w:val="22"/>
              </w:rPr>
            </w:pPr>
            <w:r w:rsidRPr="00F33DF5">
              <w:rPr>
                <w:rFonts w:eastAsia="Calibri" w:cs="Times New Roman"/>
                <w:sz w:val="22"/>
                <w:szCs w:val="22"/>
              </w:rPr>
              <w:t xml:space="preserve">Iesniegt </w:t>
            </w:r>
            <w:r w:rsidR="00CB3C96" w:rsidRPr="00F33DF5">
              <w:rPr>
                <w:rFonts w:eastAsia="Calibri" w:cs="Times New Roman"/>
                <w:sz w:val="22"/>
                <w:szCs w:val="22"/>
              </w:rPr>
              <w:t>apliecīb</w:t>
            </w:r>
            <w:r w:rsidR="008601C7" w:rsidRPr="00F33DF5">
              <w:rPr>
                <w:rFonts w:eastAsia="Calibri" w:cs="Times New Roman"/>
                <w:sz w:val="22"/>
                <w:szCs w:val="22"/>
              </w:rPr>
              <w:t xml:space="preserve">as kopiju vai norādīt </w:t>
            </w:r>
            <w:r w:rsidR="008601C7" w:rsidRPr="00F33DF5">
              <w:rPr>
                <w:rFonts w:cs="Times New Roman"/>
                <w:sz w:val="22"/>
                <w:szCs w:val="22"/>
              </w:rPr>
              <w:t xml:space="preserve">informācijas sistēmu, kur pasūtītājs var pārliecināties par </w:t>
            </w:r>
            <w:r w:rsidR="000D4528" w:rsidRPr="00F33DF5">
              <w:rPr>
                <w:rFonts w:cs="Times New Roman"/>
                <w:sz w:val="22"/>
                <w:szCs w:val="22"/>
              </w:rPr>
              <w:t>apliecības esamību.</w:t>
            </w:r>
          </w:p>
          <w:p w14:paraId="12E64A25" w14:textId="37C1BD43" w:rsidR="00F33DF5" w:rsidRPr="00F33DF5" w:rsidRDefault="00F33DF5" w:rsidP="00F33DF5">
            <w:pPr>
              <w:pStyle w:val="ListParagraph"/>
              <w:numPr>
                <w:ilvl w:val="0"/>
                <w:numId w:val="15"/>
              </w:numPr>
              <w:jc w:val="both"/>
              <w:rPr>
                <w:rFonts w:eastAsia="Calibri" w:cs="Times New Roman"/>
                <w:b/>
                <w:bCs/>
                <w:sz w:val="22"/>
                <w:szCs w:val="22"/>
              </w:rPr>
            </w:pPr>
            <w:r w:rsidRPr="0022743F">
              <w:rPr>
                <w:rFonts w:eastAsia="Calibri" w:cs="Times New Roman"/>
                <w:sz w:val="22"/>
                <w:szCs w:val="22"/>
              </w:rPr>
              <w:t xml:space="preserve">Ja Pretendents ir reģistrēts ārvalstīs, tam </w:t>
            </w:r>
            <w:r w:rsidR="009242D3">
              <w:rPr>
                <w:rFonts w:eastAsia="Calibri" w:cs="Times New Roman"/>
                <w:sz w:val="22"/>
                <w:szCs w:val="22"/>
              </w:rPr>
              <w:t>š</w:t>
            </w:r>
            <w:r w:rsidR="000047CF">
              <w:rPr>
                <w:rFonts w:eastAsia="Calibri" w:cs="Times New Roman"/>
                <w:sz w:val="22"/>
                <w:szCs w:val="22"/>
              </w:rPr>
              <w:t>ī prasība</w:t>
            </w:r>
            <w:r w:rsidRPr="0022743F">
              <w:rPr>
                <w:rFonts w:eastAsia="Calibri" w:cs="Times New Roman"/>
                <w:sz w:val="22"/>
                <w:szCs w:val="22"/>
              </w:rPr>
              <w:t xml:space="preserve"> jāapliecina atbilstoši reģistrācijas valsts nosacījumiem (iesniedzot reģistrācijas valsts </w:t>
            </w:r>
            <w:r w:rsidR="006246FF">
              <w:rPr>
                <w:rFonts w:eastAsia="Calibri" w:cs="Times New Roman"/>
                <w:sz w:val="22"/>
                <w:szCs w:val="22"/>
              </w:rPr>
              <w:t>atbildīgās</w:t>
            </w:r>
            <w:r w:rsidRPr="0022743F">
              <w:rPr>
                <w:rFonts w:eastAsia="Calibri" w:cs="Times New Roman"/>
                <w:sz w:val="22"/>
                <w:szCs w:val="22"/>
              </w:rPr>
              <w:t xml:space="preserve"> iestādes izdotas apliecības</w:t>
            </w:r>
            <w:r w:rsidR="006246FF">
              <w:rPr>
                <w:rFonts w:eastAsia="Calibri" w:cs="Times New Roman"/>
                <w:sz w:val="22"/>
                <w:szCs w:val="22"/>
              </w:rPr>
              <w:t xml:space="preserve"> vai līdzvērtīga dokumenta</w:t>
            </w:r>
            <w:r w:rsidRPr="0022743F">
              <w:rPr>
                <w:rFonts w:eastAsia="Calibri" w:cs="Times New Roman"/>
                <w:sz w:val="22"/>
                <w:szCs w:val="22"/>
              </w:rPr>
              <w:t xml:space="preserve"> kopiju vai norādot publiski pieejamu </w:t>
            </w:r>
            <w:r w:rsidR="00881C8B" w:rsidRPr="00F33DF5">
              <w:rPr>
                <w:rFonts w:cs="Times New Roman"/>
                <w:sz w:val="22"/>
                <w:szCs w:val="22"/>
              </w:rPr>
              <w:t>informācijas sistēmu</w:t>
            </w:r>
            <w:r w:rsidRPr="0022743F">
              <w:rPr>
                <w:rFonts w:eastAsia="Calibri" w:cs="Times New Roman"/>
                <w:sz w:val="22"/>
                <w:szCs w:val="22"/>
              </w:rPr>
              <w:t xml:space="preserve">, kur pasūtītājs var pārliecināties par pretendenta </w:t>
            </w:r>
            <w:r w:rsidR="00C46E7A">
              <w:rPr>
                <w:rFonts w:eastAsia="Calibri" w:cs="Times New Roman"/>
                <w:sz w:val="22"/>
                <w:szCs w:val="22"/>
              </w:rPr>
              <w:t>šī punkta prasību izpildi</w:t>
            </w:r>
            <w:r w:rsidRPr="0022743F">
              <w:rPr>
                <w:rFonts w:eastAsia="Calibri" w:cs="Times New Roman"/>
                <w:sz w:val="22"/>
                <w:szCs w:val="22"/>
              </w:rPr>
              <w:t>).</w:t>
            </w:r>
          </w:p>
          <w:p w14:paraId="251FC86B" w14:textId="77777777" w:rsidR="00E538F8" w:rsidRDefault="00E538F8" w:rsidP="00002664">
            <w:pPr>
              <w:ind w:left="349"/>
              <w:contextualSpacing/>
              <w:jc w:val="both"/>
              <w:rPr>
                <w:rFonts w:eastAsia="Calibri" w:cs="Times New Roman"/>
                <w:sz w:val="22"/>
                <w:szCs w:val="22"/>
              </w:rPr>
            </w:pPr>
          </w:p>
          <w:p w14:paraId="1155AABC" w14:textId="77777777" w:rsidR="0057291D" w:rsidRDefault="0057291D" w:rsidP="00002664">
            <w:pPr>
              <w:ind w:left="349"/>
              <w:contextualSpacing/>
              <w:jc w:val="both"/>
              <w:rPr>
                <w:rFonts w:eastAsia="Calibri" w:cs="Times New Roman"/>
                <w:sz w:val="22"/>
                <w:szCs w:val="22"/>
              </w:rPr>
            </w:pPr>
          </w:p>
          <w:p w14:paraId="69F0AAF5" w14:textId="224B702B" w:rsidR="0057291D" w:rsidRPr="003155FD" w:rsidRDefault="0057291D" w:rsidP="00F33D75">
            <w:pPr>
              <w:contextualSpacing/>
              <w:jc w:val="both"/>
              <w:rPr>
                <w:rFonts w:eastAsia="Calibri" w:cs="Times New Roman"/>
                <w:sz w:val="22"/>
                <w:szCs w:val="22"/>
              </w:rPr>
            </w:pPr>
          </w:p>
        </w:tc>
      </w:tr>
      <w:tr w:rsidR="00AB358D" w:rsidRPr="003155FD" w14:paraId="45D2FC7E" w14:textId="77777777" w:rsidTr="00E7738A">
        <w:tc>
          <w:tcPr>
            <w:tcW w:w="738" w:type="dxa"/>
            <w:tcBorders>
              <w:top w:val="single" w:sz="4" w:space="0" w:color="auto"/>
              <w:left w:val="single" w:sz="4" w:space="0" w:color="auto"/>
              <w:bottom w:val="single" w:sz="4" w:space="0" w:color="auto"/>
              <w:right w:val="single" w:sz="4" w:space="0" w:color="auto"/>
            </w:tcBorders>
            <w:hideMark/>
          </w:tcPr>
          <w:p w14:paraId="2F3515EA" w14:textId="6ED3B66C" w:rsidR="00AB358D" w:rsidRPr="003155FD" w:rsidRDefault="00AB358D" w:rsidP="00AB358D">
            <w:pPr>
              <w:rPr>
                <w:rFonts w:cs="Times New Roman"/>
                <w:sz w:val="22"/>
                <w:szCs w:val="22"/>
              </w:rPr>
            </w:pPr>
            <w:r>
              <w:rPr>
                <w:rFonts w:cs="Times New Roman"/>
                <w:sz w:val="22"/>
                <w:szCs w:val="22"/>
              </w:rPr>
              <w:t>10.</w:t>
            </w:r>
            <w:r w:rsidR="00E7738A">
              <w:rPr>
                <w:rFonts w:cs="Times New Roman"/>
                <w:sz w:val="22"/>
                <w:szCs w:val="22"/>
              </w:rPr>
              <w:t>3</w:t>
            </w:r>
            <w:r>
              <w:rPr>
                <w:rFonts w:cs="Times New Roman"/>
                <w:sz w:val="22"/>
                <w:szCs w:val="22"/>
              </w:rPr>
              <w:t>.</w:t>
            </w:r>
          </w:p>
        </w:tc>
        <w:tc>
          <w:tcPr>
            <w:tcW w:w="4225" w:type="dxa"/>
            <w:tcBorders>
              <w:top w:val="single" w:sz="4" w:space="0" w:color="auto"/>
              <w:left w:val="single" w:sz="4" w:space="0" w:color="auto"/>
              <w:bottom w:val="single" w:sz="4" w:space="0" w:color="auto"/>
              <w:right w:val="single" w:sz="4" w:space="0" w:color="auto"/>
            </w:tcBorders>
            <w:hideMark/>
          </w:tcPr>
          <w:p w14:paraId="22967179" w14:textId="77777777" w:rsidR="00AB358D" w:rsidRPr="003155FD" w:rsidRDefault="00AB358D" w:rsidP="00AB358D">
            <w:pPr>
              <w:jc w:val="both"/>
              <w:rPr>
                <w:rFonts w:cs="Times New Roman"/>
                <w:b/>
                <w:bCs/>
                <w:sz w:val="22"/>
                <w:szCs w:val="22"/>
              </w:rPr>
            </w:pPr>
            <w:r w:rsidRPr="003155FD">
              <w:rPr>
                <w:rFonts w:cs="Times New Roman"/>
                <w:b/>
                <w:bCs/>
                <w:sz w:val="22"/>
                <w:szCs w:val="22"/>
              </w:rPr>
              <w:t>Pieteikums</w:t>
            </w:r>
          </w:p>
        </w:tc>
        <w:tc>
          <w:tcPr>
            <w:tcW w:w="10067" w:type="dxa"/>
            <w:tcBorders>
              <w:top w:val="single" w:sz="4" w:space="0" w:color="auto"/>
              <w:left w:val="single" w:sz="4" w:space="0" w:color="auto"/>
              <w:bottom w:val="single" w:sz="4" w:space="0" w:color="auto"/>
              <w:right w:val="single" w:sz="4" w:space="0" w:color="auto"/>
            </w:tcBorders>
          </w:tcPr>
          <w:p w14:paraId="008C0308" w14:textId="77777777" w:rsidR="00AB358D" w:rsidRPr="003155FD" w:rsidRDefault="00AB358D" w:rsidP="00AB358D">
            <w:pPr>
              <w:widowControl/>
              <w:suppressAutoHyphens w:val="0"/>
              <w:overflowPunct/>
              <w:autoSpaceDE/>
              <w:autoSpaceDN w:val="0"/>
              <w:rPr>
                <w:rFonts w:cs="Times New Roman"/>
                <w:b/>
                <w:bCs/>
                <w:kern w:val="0"/>
                <w:sz w:val="22"/>
                <w:szCs w:val="22"/>
                <w:lang w:eastAsia="lv-LV"/>
              </w:rPr>
            </w:pPr>
            <w:r w:rsidRPr="003155FD">
              <w:rPr>
                <w:rFonts w:cs="Times New Roman"/>
                <w:b/>
                <w:bCs/>
                <w:kern w:val="0"/>
                <w:sz w:val="22"/>
                <w:szCs w:val="22"/>
                <w:lang w:eastAsia="lv-LV"/>
              </w:rPr>
              <w:t xml:space="preserve">1. Pielikuma veidlapa “Pieteikums” </w:t>
            </w:r>
          </w:p>
          <w:p w14:paraId="165CF5BE" w14:textId="77777777" w:rsidR="00AB358D" w:rsidRPr="003155FD" w:rsidRDefault="00AB358D" w:rsidP="00AB358D">
            <w:pPr>
              <w:widowControl/>
              <w:suppressAutoHyphens w:val="0"/>
              <w:overflowPunct/>
              <w:autoSpaceDE/>
              <w:autoSpaceDN w:val="0"/>
              <w:jc w:val="both"/>
              <w:rPr>
                <w:rFonts w:cs="Times New Roman"/>
                <w:bCs/>
                <w:kern w:val="0"/>
                <w:sz w:val="22"/>
                <w:szCs w:val="22"/>
                <w:lang w:eastAsia="lv-LV"/>
              </w:rPr>
            </w:pPr>
          </w:p>
          <w:p w14:paraId="074C3778" w14:textId="77777777" w:rsidR="00AB358D" w:rsidRPr="003155FD" w:rsidRDefault="00AB358D" w:rsidP="00AB358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3155FD">
              <w:rPr>
                <w:rFonts w:cs="Times New Roman"/>
                <w:bCs/>
                <w:kern w:val="0"/>
                <w:sz w:val="22"/>
                <w:szCs w:val="22"/>
                <w:lang w:eastAsia="lv-LV"/>
              </w:rPr>
              <w:t>Ja pieteikuma veidlapu paraksta pilnvarota persona, jāpievieno pilnvara vai cits atbilstošs dokuments, kas ļauj piedāvājumu parakstījušai personai uzņemties saistības Pretendenta vārdā.</w:t>
            </w:r>
          </w:p>
          <w:p w14:paraId="11F8B37A" w14:textId="77777777" w:rsidR="00AB358D" w:rsidRPr="003155FD" w:rsidRDefault="00AB358D" w:rsidP="00AB358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3155FD">
              <w:rPr>
                <w:rFonts w:cs="Times New Roman"/>
                <w:bCs/>
                <w:kern w:val="0"/>
                <w:sz w:val="22"/>
                <w:szCs w:val="22"/>
                <w:lang w:eastAsia="lv-LV"/>
              </w:rPr>
              <w:t xml:space="preserve">Ārvalstī reģistrēts vai pastāvīgi dzīvojošs pretendents iesniedz dokumenta kopiju, kas apliecina pretendenta </w:t>
            </w:r>
            <w:proofErr w:type="spellStart"/>
            <w:r w:rsidRPr="003155FD">
              <w:rPr>
                <w:rFonts w:cs="Times New Roman"/>
                <w:bCs/>
                <w:kern w:val="0"/>
                <w:sz w:val="22"/>
                <w:szCs w:val="22"/>
                <w:lang w:eastAsia="lv-LV"/>
              </w:rPr>
              <w:t>paraksttiesīgās</w:t>
            </w:r>
            <w:proofErr w:type="spellEnd"/>
            <w:r w:rsidRPr="003155FD">
              <w:rPr>
                <w:rFonts w:cs="Times New Roman"/>
                <w:bCs/>
                <w:kern w:val="0"/>
                <w:sz w:val="22"/>
                <w:szCs w:val="22"/>
                <w:lang w:eastAsia="lv-LV"/>
              </w:rPr>
              <w:t xml:space="preserve"> personas tiesības.</w:t>
            </w:r>
          </w:p>
          <w:p w14:paraId="0D0A05FC" w14:textId="77777777" w:rsidR="00AB358D" w:rsidRPr="003155FD" w:rsidRDefault="00AB358D" w:rsidP="00AB358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3155FD">
              <w:rPr>
                <w:rFonts w:cs="Times New Roman"/>
                <w:bCs/>
                <w:kern w:val="0"/>
                <w:sz w:val="22"/>
                <w:szCs w:val="22"/>
                <w:lang w:eastAsia="lv-LV"/>
              </w:rPr>
              <w:t xml:space="preserve">Ārvalstīs reģistrētam pretendentam ir jāaizpilda amatpersonu saraksts saskaņā ar Nolikuma 1.pielikumu, norādot pretendentu un tā amatpersonas- persona, kura ir Pretendenta valdes un/vai padomes loceklis, </w:t>
            </w:r>
            <w:proofErr w:type="spellStart"/>
            <w:r w:rsidRPr="003155FD">
              <w:rPr>
                <w:rFonts w:cs="Times New Roman"/>
                <w:bCs/>
                <w:kern w:val="0"/>
                <w:sz w:val="22"/>
                <w:szCs w:val="22"/>
                <w:lang w:eastAsia="lv-LV"/>
              </w:rPr>
              <w:t>pārstāvēttiesīgā</w:t>
            </w:r>
            <w:proofErr w:type="spellEnd"/>
            <w:r w:rsidRPr="003155FD">
              <w:rPr>
                <w:rFonts w:cs="Times New Roman"/>
                <w:bCs/>
                <w:kern w:val="0"/>
                <w:sz w:val="22"/>
                <w:szCs w:val="22"/>
                <w:lang w:eastAsia="lv-LV"/>
              </w:rPr>
              <w:t xml:space="preserve"> persona, prokūrists vai persona, kura ir pilnvarota pārstāvēt pretendentu darbībās, kas saistītas ar filiāli, kā arī patiesā labuma guvēja (ja attiecināms), vārdu, uzvārdu (nosaukumu) un personas kodu (reģistrācijas Nr.). </w:t>
            </w:r>
          </w:p>
          <w:p w14:paraId="54944849" w14:textId="77777777" w:rsidR="00AB358D" w:rsidRPr="003155FD" w:rsidRDefault="00AB358D" w:rsidP="00AB358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3155FD">
              <w:rPr>
                <w:rFonts w:cs="Times New Roman"/>
                <w:bCs/>
                <w:kern w:val="0"/>
                <w:sz w:val="22"/>
                <w:szCs w:val="22"/>
                <w:lang w:eastAsia="lv-LV"/>
              </w:rPr>
              <w:t>Iepriekšējā punktā minētā informācija iesniedzama arī par personu apvienības, personālsabiedrības biedru, personu, uz kuru iespējām Pretendents balstās savas kvalifikācijas apliecināšanai, kā arī apakšuzņēmēju, kuru veicamo darbu vai sniedzamo pakalpojumu vērtība ir vismaz 10 000 EUR bez PVN amatpersonām</w:t>
            </w:r>
            <w:r w:rsidRPr="003155FD">
              <w:rPr>
                <w:rFonts w:cs="Times New Roman"/>
                <w:sz w:val="22"/>
                <w:szCs w:val="22"/>
              </w:rPr>
              <w:t>.</w:t>
            </w:r>
          </w:p>
          <w:p w14:paraId="57A5EF66" w14:textId="77777777" w:rsidR="00AB358D" w:rsidRPr="003155FD" w:rsidRDefault="00AB358D" w:rsidP="00AB358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3155FD">
              <w:rPr>
                <w:rFonts w:cs="Times New Roman"/>
                <w:sz w:val="22"/>
                <w:szCs w:val="22"/>
              </w:rPr>
              <w:t xml:space="preserve">Ja attiecināms uz pretendentu- pieteikumam jāpievieno informācija par personām, kurām Pretendentā ir izšķirošā ietekme uz līdzdalības pamata normatīvo aktu par koncerniem izpratnē, kā arī informācija par šo personu pretendenta valdes un/vai padomes locekli, </w:t>
            </w:r>
            <w:proofErr w:type="spellStart"/>
            <w:r w:rsidRPr="003155FD">
              <w:rPr>
                <w:rFonts w:cs="Times New Roman"/>
                <w:sz w:val="22"/>
                <w:szCs w:val="22"/>
              </w:rPr>
              <w:t>pārstāvēttiesīgo</w:t>
            </w:r>
            <w:proofErr w:type="spellEnd"/>
            <w:r w:rsidRPr="003155FD">
              <w:rPr>
                <w:rFonts w:cs="Times New Roman"/>
                <w:sz w:val="22"/>
                <w:szCs w:val="22"/>
              </w:rPr>
              <w:t xml:space="preserve"> personu, prokūristu, vai personu, kura ir pilnvarota pārstāvēt personu, kurai Pretendentā ir izšķirošā ietekme uz līdzdalības pamata normatīvo aktu par koncerniem izpratnē darbībās, kas saistītas ar filiāli.</w:t>
            </w:r>
          </w:p>
          <w:p w14:paraId="72FB7075" w14:textId="77777777" w:rsidR="00AB358D" w:rsidRDefault="00AB358D" w:rsidP="00AB358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3155FD">
              <w:rPr>
                <w:rFonts w:cs="Times New Roman"/>
                <w:bCs/>
                <w:kern w:val="0"/>
                <w:sz w:val="22"/>
                <w:szCs w:val="22"/>
                <w:lang w:eastAsia="lv-LV"/>
              </w:rPr>
              <w:t>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13DDFA2B" w14:textId="77777777" w:rsidR="00745163" w:rsidRPr="003155FD" w:rsidRDefault="00745163" w:rsidP="00745163">
            <w:pPr>
              <w:widowControl/>
              <w:suppressAutoHyphens w:val="0"/>
              <w:overflowPunct/>
              <w:autoSpaceDE/>
              <w:autoSpaceDN w:val="0"/>
              <w:ind w:left="720"/>
              <w:contextualSpacing/>
              <w:jc w:val="both"/>
              <w:rPr>
                <w:rFonts w:cs="Times New Roman"/>
                <w:bCs/>
                <w:kern w:val="0"/>
                <w:sz w:val="22"/>
                <w:szCs w:val="22"/>
                <w:lang w:eastAsia="lv-LV"/>
              </w:rPr>
            </w:pPr>
          </w:p>
        </w:tc>
      </w:tr>
      <w:tr w:rsidR="00745163" w:rsidRPr="003155FD" w14:paraId="500484CF" w14:textId="77777777" w:rsidTr="00E7738A">
        <w:trPr>
          <w:trHeight w:val="1839"/>
        </w:trPr>
        <w:tc>
          <w:tcPr>
            <w:tcW w:w="738" w:type="dxa"/>
            <w:tcBorders>
              <w:top w:val="single" w:sz="4" w:space="0" w:color="auto"/>
              <w:left w:val="single" w:sz="4" w:space="0" w:color="auto"/>
              <w:bottom w:val="single" w:sz="4" w:space="0" w:color="auto"/>
              <w:right w:val="single" w:sz="4" w:space="0" w:color="auto"/>
            </w:tcBorders>
            <w:hideMark/>
          </w:tcPr>
          <w:p w14:paraId="4A2D4271" w14:textId="62FF2DD1" w:rsidR="00745163" w:rsidRPr="003155FD" w:rsidRDefault="00745163" w:rsidP="00745163">
            <w:pPr>
              <w:rPr>
                <w:rFonts w:cs="Times New Roman"/>
                <w:sz w:val="22"/>
                <w:szCs w:val="22"/>
              </w:rPr>
            </w:pPr>
            <w:r w:rsidRPr="003155FD">
              <w:rPr>
                <w:rFonts w:cs="Times New Roman"/>
                <w:sz w:val="22"/>
                <w:szCs w:val="22"/>
              </w:rPr>
              <w:lastRenderedPageBreak/>
              <w:t>10.</w:t>
            </w:r>
            <w:r w:rsidR="00E7738A">
              <w:rPr>
                <w:rFonts w:cs="Times New Roman"/>
                <w:sz w:val="22"/>
                <w:szCs w:val="22"/>
              </w:rPr>
              <w:t>4</w:t>
            </w:r>
            <w:r w:rsidRPr="003155FD">
              <w:rPr>
                <w:rFonts w:cs="Times New Roman"/>
                <w:sz w:val="22"/>
                <w:szCs w:val="22"/>
              </w:rPr>
              <w:t>.</w:t>
            </w:r>
          </w:p>
        </w:tc>
        <w:tc>
          <w:tcPr>
            <w:tcW w:w="4225" w:type="dxa"/>
            <w:tcBorders>
              <w:top w:val="single" w:sz="4" w:space="0" w:color="auto"/>
              <w:left w:val="single" w:sz="4" w:space="0" w:color="auto"/>
              <w:bottom w:val="single" w:sz="4" w:space="0" w:color="auto"/>
              <w:right w:val="single" w:sz="4" w:space="0" w:color="auto"/>
            </w:tcBorders>
          </w:tcPr>
          <w:p w14:paraId="61114560" w14:textId="77777777" w:rsidR="00745163" w:rsidRPr="003155FD" w:rsidRDefault="00745163" w:rsidP="00745163">
            <w:pPr>
              <w:widowControl/>
              <w:tabs>
                <w:tab w:val="left" w:pos="284"/>
                <w:tab w:val="left" w:pos="567"/>
                <w:tab w:val="left" w:pos="709"/>
              </w:tabs>
              <w:autoSpaceDE/>
              <w:autoSpaceDN w:val="0"/>
              <w:jc w:val="both"/>
              <w:rPr>
                <w:rFonts w:cs="Times New Roman"/>
                <w:b/>
                <w:bCs/>
                <w:sz w:val="22"/>
                <w:szCs w:val="22"/>
              </w:rPr>
            </w:pPr>
            <w:r w:rsidRPr="003155FD">
              <w:rPr>
                <w:rFonts w:cs="Times New Roman"/>
                <w:b/>
                <w:bCs/>
                <w:sz w:val="22"/>
                <w:szCs w:val="22"/>
              </w:rPr>
              <w:t>Pretendents var balstīties uz citu personu saimnieciskajām un finansiālajām iespējām/ tehniskajām un profesionālajām iespējām ja tas ir nepieciešams konkrētā līguma izpildei, neatkarīgi no savstarpējo attiecību tiesiskā rakstura.</w:t>
            </w:r>
          </w:p>
          <w:p w14:paraId="6E9F6756" w14:textId="77777777" w:rsidR="00745163" w:rsidRPr="003155FD" w:rsidRDefault="00745163" w:rsidP="00745163">
            <w:pPr>
              <w:widowControl/>
              <w:tabs>
                <w:tab w:val="left" w:pos="284"/>
                <w:tab w:val="left" w:pos="567"/>
                <w:tab w:val="left" w:pos="709"/>
              </w:tabs>
              <w:autoSpaceDE/>
              <w:autoSpaceDN w:val="0"/>
              <w:jc w:val="both"/>
              <w:rPr>
                <w:rFonts w:cs="Times New Roman"/>
                <w:sz w:val="22"/>
                <w:szCs w:val="22"/>
              </w:rPr>
            </w:pPr>
          </w:p>
          <w:p w14:paraId="744C4AEC" w14:textId="77777777" w:rsidR="00745163" w:rsidRPr="003155FD" w:rsidRDefault="00745163" w:rsidP="00745163">
            <w:pPr>
              <w:widowControl/>
              <w:tabs>
                <w:tab w:val="left" w:pos="284"/>
                <w:tab w:val="left" w:pos="567"/>
                <w:tab w:val="left" w:pos="709"/>
              </w:tabs>
              <w:autoSpaceDE/>
              <w:autoSpaceDN w:val="0"/>
              <w:jc w:val="both"/>
              <w:rPr>
                <w:rFonts w:cs="Times New Roman"/>
                <w:sz w:val="22"/>
                <w:szCs w:val="22"/>
              </w:rPr>
            </w:pPr>
          </w:p>
          <w:p w14:paraId="2DE3232A" w14:textId="77777777" w:rsidR="00745163" w:rsidRPr="003155FD" w:rsidRDefault="00745163" w:rsidP="00745163">
            <w:pPr>
              <w:widowControl/>
              <w:tabs>
                <w:tab w:val="left" w:pos="284"/>
                <w:tab w:val="left" w:pos="567"/>
                <w:tab w:val="left" w:pos="709"/>
              </w:tabs>
              <w:autoSpaceDE/>
              <w:autoSpaceDN w:val="0"/>
              <w:jc w:val="both"/>
              <w:rPr>
                <w:rFonts w:cs="Times New Roman"/>
                <w:sz w:val="22"/>
                <w:szCs w:val="22"/>
              </w:rPr>
            </w:pPr>
          </w:p>
          <w:p w14:paraId="476925B0" w14:textId="77777777" w:rsidR="00745163" w:rsidRPr="003155FD" w:rsidRDefault="00745163" w:rsidP="00745163">
            <w:pPr>
              <w:widowControl/>
              <w:overflowPunct/>
              <w:autoSpaceDE/>
              <w:autoSpaceDN w:val="0"/>
              <w:ind w:right="-1"/>
              <w:contextualSpacing/>
              <w:jc w:val="both"/>
              <w:rPr>
                <w:rFonts w:cs="Times New Roman"/>
                <w:sz w:val="22"/>
                <w:szCs w:val="22"/>
              </w:rPr>
            </w:pPr>
          </w:p>
        </w:tc>
        <w:tc>
          <w:tcPr>
            <w:tcW w:w="10067" w:type="dxa"/>
            <w:tcBorders>
              <w:top w:val="single" w:sz="4" w:space="0" w:color="auto"/>
              <w:left w:val="single" w:sz="4" w:space="0" w:color="auto"/>
              <w:bottom w:val="single" w:sz="4" w:space="0" w:color="auto"/>
              <w:right w:val="single" w:sz="4" w:space="0" w:color="auto"/>
            </w:tcBorders>
          </w:tcPr>
          <w:p w14:paraId="7DC8DD98" w14:textId="77777777" w:rsidR="00745163" w:rsidRPr="003155FD" w:rsidRDefault="00745163" w:rsidP="00745163">
            <w:pPr>
              <w:jc w:val="both"/>
              <w:rPr>
                <w:rFonts w:cs="Times New Roman"/>
                <w:b/>
                <w:sz w:val="22"/>
                <w:szCs w:val="22"/>
              </w:rPr>
            </w:pPr>
            <w:r w:rsidRPr="003155FD">
              <w:rPr>
                <w:rFonts w:cs="Times New Roman"/>
                <w:b/>
                <w:sz w:val="22"/>
                <w:szCs w:val="22"/>
              </w:rPr>
              <w:t>2.pielikuma veidlapa “Informācija par personām, uz kuru iespējām pretendents balstās”</w:t>
            </w:r>
          </w:p>
          <w:p w14:paraId="1DE9FA2B" w14:textId="77777777" w:rsidR="00745163" w:rsidRPr="003155FD" w:rsidRDefault="00745163" w:rsidP="00745163">
            <w:pPr>
              <w:jc w:val="both"/>
              <w:rPr>
                <w:rFonts w:cs="Times New Roman"/>
                <w:b/>
                <w:sz w:val="22"/>
                <w:szCs w:val="22"/>
              </w:rPr>
            </w:pPr>
          </w:p>
          <w:p w14:paraId="342F1778" w14:textId="77777777" w:rsidR="00745163" w:rsidRPr="003155FD" w:rsidRDefault="00745163" w:rsidP="00745163">
            <w:pPr>
              <w:numPr>
                <w:ilvl w:val="3"/>
                <w:numId w:val="4"/>
              </w:numPr>
              <w:ind w:left="459"/>
              <w:jc w:val="both"/>
              <w:rPr>
                <w:rFonts w:cs="Times New Roman"/>
                <w:sz w:val="22"/>
                <w:szCs w:val="22"/>
              </w:rPr>
            </w:pPr>
            <w:r w:rsidRPr="003155FD">
              <w:rPr>
                <w:rFonts w:cs="Times New Roman"/>
                <w:sz w:val="22"/>
                <w:szCs w:val="22"/>
              </w:rPr>
              <w:t xml:space="preserve">Balstoties uz citu personu saimnieciskajām un finansiālajām iespējām, pretendents pierāda pasūtītājam, ka viņa rīcībā būs nepieciešamie resursi, iesniedzot, piemēram, </w:t>
            </w:r>
            <w:r w:rsidRPr="003155FD">
              <w:rPr>
                <w:rFonts w:cs="Times New Roman"/>
                <w:kern w:val="0"/>
                <w:sz w:val="22"/>
                <w:szCs w:val="22"/>
                <w:lang w:eastAsia="en-US"/>
              </w:rPr>
              <w:t xml:space="preserve">apliecinājumu vai vienošanos par sadarbību konkrētā iepirkuma līguma izpildē, kurā precīzi norādīts sadarbības un atbildības apjoms, joma, sadalījums, lai Pasūtītājs gūtu pamatotu pārliecību par norādītās personas gatavību un iespēju nodot Pretendentam konkrētas finansiālās un saimnieciskās spējas. Pretendents un persona, uz kuras </w:t>
            </w:r>
            <w:r w:rsidRPr="003155FD">
              <w:rPr>
                <w:rFonts w:cs="Times New Roman"/>
                <w:sz w:val="22"/>
                <w:szCs w:val="22"/>
              </w:rPr>
              <w:t>saimnieciskajām un finansiālajām iespējām pretendents balstās ir</w:t>
            </w:r>
            <w:r w:rsidRPr="003155FD">
              <w:rPr>
                <w:rFonts w:cs="Times New Roman"/>
                <w:kern w:val="0"/>
                <w:sz w:val="22"/>
                <w:szCs w:val="22"/>
                <w:lang w:eastAsia="en-US"/>
              </w:rPr>
              <w:t xml:space="preserve"> solidāri atbildīgas par līguma izpildi. </w:t>
            </w:r>
          </w:p>
          <w:p w14:paraId="0DA413E3" w14:textId="77777777" w:rsidR="00745163" w:rsidRPr="003155FD" w:rsidRDefault="00745163" w:rsidP="00745163">
            <w:pPr>
              <w:numPr>
                <w:ilvl w:val="3"/>
                <w:numId w:val="4"/>
              </w:numPr>
              <w:ind w:left="459"/>
              <w:jc w:val="both"/>
              <w:rPr>
                <w:rFonts w:cs="Times New Roman"/>
                <w:sz w:val="22"/>
                <w:szCs w:val="22"/>
              </w:rPr>
            </w:pPr>
            <w:r w:rsidRPr="003155FD">
              <w:rPr>
                <w:rFonts w:cs="Times New Roman"/>
                <w:sz w:val="22"/>
                <w:szCs w:val="22"/>
              </w:rPr>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79523134" w14:textId="77777777" w:rsidR="00745163" w:rsidRDefault="00745163" w:rsidP="00745163">
            <w:pPr>
              <w:numPr>
                <w:ilvl w:val="0"/>
                <w:numId w:val="5"/>
              </w:numPr>
              <w:jc w:val="both"/>
              <w:rPr>
                <w:rFonts w:cs="Times New Roman"/>
                <w:sz w:val="22"/>
                <w:szCs w:val="22"/>
              </w:rPr>
            </w:pPr>
            <w:r w:rsidRPr="003155FD">
              <w:rPr>
                <w:rFonts w:cs="Times New Roman"/>
                <w:sz w:val="22"/>
                <w:szCs w:val="22"/>
              </w:rPr>
              <w:t>tam būs nepieciešamie resursi, uz kuriem Pretendents balstījies, iesniedzot piedāvājumu un, šie resursi Pretendentam tiks nodoti un būs Pretendenta rīcībā visu iepirku</w:t>
            </w:r>
            <w:r w:rsidRPr="003155FD">
              <w:rPr>
                <w:rFonts w:cs="Times New Roman"/>
                <w:sz w:val="22"/>
                <w:szCs w:val="22"/>
              </w:rPr>
              <w:softHyphen/>
              <w:t>ma līguma izpildes laiku (norādot konkrētus darbus kādi tiks veikti līguma izpildes laikā), gadījumā, ja ar Pretendentu tiks noslēgts iepirkuma līgums.</w:t>
            </w:r>
          </w:p>
          <w:p w14:paraId="720F5D06" w14:textId="77777777" w:rsidR="00745163" w:rsidRDefault="00745163" w:rsidP="00745163">
            <w:pPr>
              <w:numPr>
                <w:ilvl w:val="0"/>
                <w:numId w:val="5"/>
              </w:numPr>
              <w:jc w:val="both"/>
              <w:rPr>
                <w:rFonts w:cs="Times New Roman"/>
                <w:sz w:val="22"/>
                <w:szCs w:val="22"/>
              </w:rPr>
            </w:pPr>
            <w:r w:rsidRPr="00745163">
              <w:rPr>
                <w:rFonts w:cs="Times New Roman"/>
                <w:sz w:val="22"/>
                <w:szCs w:val="22"/>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14:paraId="17E1E46A" w14:textId="14E03B5E" w:rsidR="00745163" w:rsidRPr="00745163" w:rsidRDefault="00745163" w:rsidP="00745163">
            <w:pPr>
              <w:ind w:left="459"/>
              <w:jc w:val="both"/>
              <w:rPr>
                <w:rFonts w:cs="Times New Roman"/>
                <w:sz w:val="22"/>
                <w:szCs w:val="22"/>
              </w:rPr>
            </w:pPr>
          </w:p>
        </w:tc>
      </w:tr>
      <w:tr w:rsidR="00745163" w:rsidRPr="003155FD" w14:paraId="49F2B39B" w14:textId="77777777" w:rsidTr="00E7738A">
        <w:trPr>
          <w:trHeight w:val="699"/>
        </w:trPr>
        <w:tc>
          <w:tcPr>
            <w:tcW w:w="738" w:type="dxa"/>
            <w:tcBorders>
              <w:top w:val="single" w:sz="4" w:space="0" w:color="auto"/>
              <w:left w:val="single" w:sz="4" w:space="0" w:color="auto"/>
              <w:bottom w:val="single" w:sz="4" w:space="0" w:color="auto"/>
              <w:right w:val="single" w:sz="4" w:space="0" w:color="auto"/>
            </w:tcBorders>
            <w:hideMark/>
          </w:tcPr>
          <w:p w14:paraId="5867CBEB" w14:textId="3AA6BF51" w:rsidR="00745163" w:rsidRPr="003155FD" w:rsidRDefault="00745163" w:rsidP="00745163">
            <w:pPr>
              <w:rPr>
                <w:rFonts w:cs="Times New Roman"/>
                <w:sz w:val="22"/>
                <w:szCs w:val="22"/>
              </w:rPr>
            </w:pPr>
            <w:r w:rsidRPr="003155FD">
              <w:rPr>
                <w:rFonts w:cs="Times New Roman"/>
                <w:sz w:val="22"/>
                <w:szCs w:val="22"/>
              </w:rPr>
              <w:t>10.</w:t>
            </w:r>
            <w:r w:rsidR="00E7738A">
              <w:rPr>
                <w:rFonts w:cs="Times New Roman"/>
                <w:sz w:val="22"/>
                <w:szCs w:val="22"/>
              </w:rPr>
              <w:t>5</w:t>
            </w:r>
            <w:r w:rsidRPr="003155FD">
              <w:rPr>
                <w:rFonts w:cs="Times New Roman"/>
                <w:sz w:val="22"/>
                <w:szCs w:val="22"/>
              </w:rPr>
              <w:t>.</w:t>
            </w:r>
          </w:p>
        </w:tc>
        <w:tc>
          <w:tcPr>
            <w:tcW w:w="4225" w:type="dxa"/>
            <w:tcBorders>
              <w:top w:val="single" w:sz="4" w:space="0" w:color="auto"/>
              <w:left w:val="single" w:sz="4" w:space="0" w:color="auto"/>
              <w:bottom w:val="single" w:sz="4" w:space="0" w:color="auto"/>
              <w:right w:val="single" w:sz="4" w:space="0" w:color="auto"/>
            </w:tcBorders>
          </w:tcPr>
          <w:p w14:paraId="114ED927" w14:textId="3A6E95FF" w:rsidR="00745163" w:rsidRPr="00B611FB" w:rsidRDefault="00745163" w:rsidP="00745163">
            <w:pPr>
              <w:widowControl/>
              <w:overflowPunct/>
              <w:autoSpaceDE/>
              <w:autoSpaceDN w:val="0"/>
              <w:ind w:right="-1"/>
              <w:contextualSpacing/>
              <w:jc w:val="both"/>
              <w:rPr>
                <w:rFonts w:cs="Times New Roman"/>
                <w:b/>
                <w:bCs/>
                <w:sz w:val="22"/>
                <w:szCs w:val="22"/>
                <w:lang w:eastAsia="zh-CN"/>
              </w:rPr>
            </w:pPr>
            <w:r w:rsidRPr="00B611FB">
              <w:rPr>
                <w:rFonts w:cs="Times New Roman"/>
                <w:b/>
                <w:bCs/>
                <w:sz w:val="22"/>
                <w:szCs w:val="22"/>
              </w:rPr>
              <w:t xml:space="preserve">Pretendentam jāiesniedz informācija par iepirkuma līguma daļām, kuras pretendents ir paredzējis nodot apakšuzņēmējam, kura veicamo darbu vai sniedzamo pakalpojumu vērtība ir vismaz 10 000 EUR bez PVN un katram šādam apakšuzņēmējam izpildei nododamo iepirkuma līguma daļu. </w:t>
            </w:r>
          </w:p>
        </w:tc>
        <w:tc>
          <w:tcPr>
            <w:tcW w:w="10067" w:type="dxa"/>
            <w:tcBorders>
              <w:top w:val="single" w:sz="4" w:space="0" w:color="auto"/>
              <w:left w:val="single" w:sz="4" w:space="0" w:color="auto"/>
              <w:bottom w:val="single" w:sz="4" w:space="0" w:color="auto"/>
              <w:right w:val="single" w:sz="4" w:space="0" w:color="auto"/>
            </w:tcBorders>
          </w:tcPr>
          <w:p w14:paraId="3F7D189A" w14:textId="77777777" w:rsidR="00745163" w:rsidRPr="003155FD" w:rsidRDefault="00745163" w:rsidP="00745163">
            <w:pPr>
              <w:jc w:val="both"/>
              <w:rPr>
                <w:rFonts w:cs="Times New Roman"/>
                <w:b/>
                <w:sz w:val="22"/>
                <w:szCs w:val="22"/>
              </w:rPr>
            </w:pPr>
            <w:r w:rsidRPr="003155FD">
              <w:rPr>
                <w:rFonts w:cs="Times New Roman"/>
                <w:b/>
                <w:sz w:val="22"/>
                <w:szCs w:val="22"/>
              </w:rPr>
              <w:t>3.Pielikuma veidlapa “Apakšuzņēmēju saraksts”</w:t>
            </w:r>
          </w:p>
          <w:p w14:paraId="3D2591EE" w14:textId="77777777" w:rsidR="00745163" w:rsidRPr="003155FD" w:rsidRDefault="00745163" w:rsidP="00745163">
            <w:pPr>
              <w:jc w:val="both"/>
              <w:rPr>
                <w:rFonts w:cs="Times New Roman"/>
                <w:b/>
                <w:sz w:val="22"/>
                <w:szCs w:val="22"/>
              </w:rPr>
            </w:pPr>
          </w:p>
          <w:p w14:paraId="655C23F6" w14:textId="77777777" w:rsidR="00745163" w:rsidRPr="003155FD" w:rsidRDefault="00745163" w:rsidP="00745163">
            <w:pPr>
              <w:numPr>
                <w:ilvl w:val="0"/>
                <w:numId w:val="6"/>
              </w:numPr>
              <w:jc w:val="both"/>
              <w:rPr>
                <w:rFonts w:cs="Times New Roman"/>
                <w:sz w:val="22"/>
                <w:szCs w:val="22"/>
              </w:rPr>
            </w:pPr>
            <w:r w:rsidRPr="003155FD">
              <w:rPr>
                <w:rFonts w:cs="Times New Roman"/>
                <w:sz w:val="22"/>
                <w:szCs w:val="22"/>
              </w:rPr>
              <w:t>Ja tiek piesaistīts apakšuzņēmējs, papildus 3.Pielikuma veidlapai jāpievieno vienošanos vai kādu citu dokumentu, kas apliecina sadarbību pretendentam ar apakšuzņēmēju iepirkuma līguma ietvaros, kurā norādīta izpildei nododamā iepirkuma līguma daļa, norādot kādus darbus apakšuzņēmējs veiks, un nododamās daļas apjoms finansiālā izteiksmē.</w:t>
            </w:r>
          </w:p>
          <w:p w14:paraId="1ADC7FAB" w14:textId="77777777" w:rsidR="00745163" w:rsidRDefault="00745163" w:rsidP="00745163">
            <w:pPr>
              <w:numPr>
                <w:ilvl w:val="0"/>
                <w:numId w:val="5"/>
              </w:numPr>
              <w:jc w:val="both"/>
              <w:rPr>
                <w:rFonts w:cs="Times New Roman"/>
                <w:sz w:val="22"/>
                <w:szCs w:val="22"/>
              </w:rPr>
            </w:pPr>
            <w:r w:rsidRPr="003155FD">
              <w:rPr>
                <w:rFonts w:cs="Times New Roman"/>
                <w:sz w:val="22"/>
                <w:szCs w:val="22"/>
              </w:rPr>
              <w:t>Informācija ir jāiesniedz arī par šādu apakšuzņēmēju apakšuzņēmējiem</w:t>
            </w:r>
            <w:r w:rsidRPr="003155FD">
              <w:rPr>
                <w:rFonts w:cs="Times New Roman"/>
                <w:b/>
                <w:sz w:val="22"/>
                <w:szCs w:val="22"/>
              </w:rPr>
              <w:t>,</w:t>
            </w:r>
            <w:r w:rsidRPr="003155FD">
              <w:rPr>
                <w:rFonts w:cs="Times New Roman"/>
                <w:sz w:val="22"/>
                <w:szCs w:val="22"/>
              </w:rPr>
              <w:t xml:space="preserve"> kuru veicamo darbu daļa vai sniedzamo pakalpojumu vērtība ir vismaz 10 000 EUR bez PVN.</w:t>
            </w:r>
          </w:p>
          <w:p w14:paraId="19890535" w14:textId="77777777" w:rsidR="00745163" w:rsidRDefault="00745163" w:rsidP="00745163">
            <w:pPr>
              <w:ind w:left="459"/>
              <w:jc w:val="both"/>
              <w:rPr>
                <w:rFonts w:cs="Times New Roman"/>
                <w:sz w:val="22"/>
                <w:szCs w:val="22"/>
              </w:rPr>
            </w:pPr>
          </w:p>
          <w:p w14:paraId="0916C791" w14:textId="181A7ACC" w:rsidR="00745163" w:rsidRPr="003155FD" w:rsidRDefault="00745163" w:rsidP="00745163">
            <w:pPr>
              <w:pStyle w:val="ListParagraph"/>
              <w:ind w:left="360"/>
              <w:jc w:val="both"/>
              <w:rPr>
                <w:rFonts w:cs="Times New Roman"/>
                <w:sz w:val="22"/>
                <w:szCs w:val="22"/>
              </w:rPr>
            </w:pPr>
            <w:r w:rsidRPr="005B6C1B">
              <w:rPr>
                <w:rFonts w:cs="Times New Roman"/>
                <w:bCs/>
                <w:i/>
                <w:sz w:val="22"/>
                <w:szCs w:val="22"/>
              </w:rPr>
              <w:t xml:space="preserve">Šis punkts ir attiecināms uz </w:t>
            </w:r>
            <w:r w:rsidRPr="005B6C1B">
              <w:rPr>
                <w:rFonts w:cs="Times New Roman"/>
                <w:i/>
                <w:sz w:val="22"/>
                <w:szCs w:val="22"/>
              </w:rPr>
              <w:t xml:space="preserve">personu </w:t>
            </w:r>
            <w:r w:rsidRPr="005B6C1B">
              <w:rPr>
                <w:rFonts w:cs="Times New Roman"/>
                <w:bCs/>
                <w:i/>
                <w:sz w:val="22"/>
                <w:szCs w:val="22"/>
              </w:rPr>
              <w:t>apvienību kopumā</w:t>
            </w:r>
            <w:r>
              <w:rPr>
                <w:rFonts w:cs="Times New Roman"/>
                <w:bCs/>
                <w:i/>
                <w:sz w:val="22"/>
                <w:szCs w:val="22"/>
              </w:rPr>
              <w:t xml:space="preserve"> </w:t>
            </w:r>
            <w:r w:rsidRPr="005B6C1B">
              <w:rPr>
                <w:rFonts w:cs="Times New Roman"/>
                <w:bCs/>
                <w:i/>
                <w:sz w:val="22"/>
                <w:szCs w:val="22"/>
              </w:rPr>
              <w:t xml:space="preserve">- </w:t>
            </w:r>
            <w:r w:rsidRPr="005B6C1B">
              <w:rPr>
                <w:rFonts w:cs="Times New Roman"/>
                <w:sz w:val="22"/>
                <w:szCs w:val="22"/>
              </w:rPr>
              <w:t xml:space="preserve"> </w:t>
            </w:r>
            <w:r w:rsidRPr="005B6C1B">
              <w:rPr>
                <w:rFonts w:cs="Times New Roman"/>
                <w:bCs/>
                <w:i/>
                <w:sz w:val="22"/>
                <w:szCs w:val="22"/>
              </w:rPr>
              <w:t>apvienības dalībniekiem visiem kopā ir jāizpilda šajā punktā noteiktās prasības.</w:t>
            </w:r>
          </w:p>
        </w:tc>
      </w:tr>
      <w:tr w:rsidR="00AD2529" w:rsidRPr="003155FD" w14:paraId="789541A9" w14:textId="77777777" w:rsidTr="00E7738A">
        <w:tc>
          <w:tcPr>
            <w:tcW w:w="738" w:type="dxa"/>
            <w:tcBorders>
              <w:top w:val="single" w:sz="4" w:space="0" w:color="auto"/>
              <w:left w:val="single" w:sz="4" w:space="0" w:color="auto"/>
              <w:bottom w:val="single" w:sz="4" w:space="0" w:color="auto"/>
              <w:right w:val="single" w:sz="4" w:space="0" w:color="auto"/>
            </w:tcBorders>
            <w:hideMark/>
          </w:tcPr>
          <w:p w14:paraId="7EE12868" w14:textId="4E0A4C04" w:rsidR="00AD2529" w:rsidRPr="003155FD" w:rsidRDefault="00AD2529" w:rsidP="00AD2529">
            <w:pPr>
              <w:rPr>
                <w:rFonts w:cs="Times New Roman"/>
                <w:sz w:val="22"/>
                <w:szCs w:val="22"/>
                <w:highlight w:val="yellow"/>
              </w:rPr>
            </w:pPr>
            <w:r w:rsidRPr="003155FD">
              <w:rPr>
                <w:rFonts w:cs="Times New Roman"/>
                <w:sz w:val="22"/>
                <w:szCs w:val="22"/>
              </w:rPr>
              <w:t>10.</w:t>
            </w:r>
            <w:r w:rsidR="00E7738A">
              <w:rPr>
                <w:rFonts w:cs="Times New Roman"/>
                <w:sz w:val="22"/>
                <w:szCs w:val="22"/>
              </w:rPr>
              <w:t>6</w:t>
            </w:r>
            <w:r w:rsidRPr="003155FD">
              <w:rPr>
                <w:rFonts w:cs="Times New Roman"/>
                <w:sz w:val="22"/>
                <w:szCs w:val="22"/>
              </w:rPr>
              <w:t>.</w:t>
            </w:r>
          </w:p>
        </w:tc>
        <w:tc>
          <w:tcPr>
            <w:tcW w:w="4225" w:type="dxa"/>
            <w:tcBorders>
              <w:top w:val="single" w:sz="4" w:space="0" w:color="auto"/>
              <w:left w:val="single" w:sz="4" w:space="0" w:color="auto"/>
              <w:bottom w:val="single" w:sz="4" w:space="0" w:color="auto"/>
              <w:right w:val="single" w:sz="4" w:space="0" w:color="auto"/>
            </w:tcBorders>
          </w:tcPr>
          <w:p w14:paraId="1ED81B97" w14:textId="101944D8" w:rsidR="00AD2529" w:rsidRPr="003155FD" w:rsidRDefault="00AD2529" w:rsidP="00AD2529">
            <w:pPr>
              <w:widowControl/>
              <w:tabs>
                <w:tab w:val="left" w:pos="284"/>
                <w:tab w:val="left" w:pos="567"/>
                <w:tab w:val="left" w:pos="709"/>
              </w:tabs>
              <w:autoSpaceDE/>
              <w:autoSpaceDN w:val="0"/>
              <w:jc w:val="both"/>
              <w:rPr>
                <w:rFonts w:cs="Times New Roman"/>
                <w:sz w:val="22"/>
                <w:szCs w:val="22"/>
              </w:rPr>
            </w:pPr>
            <w:r w:rsidRPr="003155FD">
              <w:rPr>
                <w:rFonts w:cs="Times New Roman"/>
                <w:b/>
                <w:bCs/>
                <w:sz w:val="22"/>
                <w:szCs w:val="22"/>
              </w:rPr>
              <w:t>Pretendenta pieredze iepirkuma priekšmeta izpildē.</w:t>
            </w:r>
          </w:p>
        </w:tc>
        <w:tc>
          <w:tcPr>
            <w:tcW w:w="10067" w:type="dxa"/>
            <w:tcBorders>
              <w:top w:val="single" w:sz="4" w:space="0" w:color="auto"/>
              <w:left w:val="single" w:sz="4" w:space="0" w:color="auto"/>
              <w:bottom w:val="single" w:sz="4" w:space="0" w:color="auto"/>
              <w:right w:val="single" w:sz="4" w:space="0" w:color="auto"/>
            </w:tcBorders>
          </w:tcPr>
          <w:p w14:paraId="3472CB0A" w14:textId="77777777" w:rsidR="00AD2529" w:rsidRPr="003155FD" w:rsidRDefault="00AD2529" w:rsidP="00AD2529">
            <w:pPr>
              <w:jc w:val="both"/>
              <w:rPr>
                <w:rFonts w:cs="Times New Roman"/>
                <w:b/>
                <w:sz w:val="22"/>
                <w:szCs w:val="22"/>
              </w:rPr>
            </w:pPr>
            <w:r w:rsidRPr="003155FD">
              <w:rPr>
                <w:rFonts w:cs="Times New Roman"/>
                <w:b/>
                <w:sz w:val="22"/>
                <w:szCs w:val="22"/>
              </w:rPr>
              <w:t>4.pielikuma veidlapa “Informācija par pretendenta pieredzi”</w:t>
            </w:r>
          </w:p>
          <w:p w14:paraId="32E41DCB" w14:textId="77777777" w:rsidR="00AD2529" w:rsidRPr="003155FD" w:rsidRDefault="00AD2529" w:rsidP="00AD2529">
            <w:pPr>
              <w:jc w:val="both"/>
              <w:rPr>
                <w:rFonts w:cs="Times New Roman"/>
                <w:b/>
                <w:sz w:val="22"/>
                <w:szCs w:val="22"/>
              </w:rPr>
            </w:pPr>
          </w:p>
          <w:p w14:paraId="7457C272" w14:textId="61BDB23C" w:rsidR="00AD2529" w:rsidRPr="007E68DE" w:rsidRDefault="00AD2529" w:rsidP="00AD2529">
            <w:pPr>
              <w:jc w:val="both"/>
              <w:rPr>
                <w:rFonts w:cs="Times New Roman"/>
                <w:sz w:val="22"/>
                <w:szCs w:val="22"/>
              </w:rPr>
            </w:pPr>
            <w:r w:rsidRPr="007E68DE">
              <w:rPr>
                <w:rFonts w:cs="Times New Roman"/>
                <w:sz w:val="22"/>
                <w:szCs w:val="22"/>
              </w:rPr>
              <w:t xml:space="preserve">Pretendentam iepriekšējo 3 (trīs) gadu laikā </w:t>
            </w:r>
            <w:r w:rsidRPr="007E68DE">
              <w:rPr>
                <w:rFonts w:cs="Times New Roman"/>
                <w:bCs/>
                <w:sz w:val="22"/>
                <w:szCs w:val="22"/>
              </w:rPr>
              <w:t>(202</w:t>
            </w:r>
            <w:r w:rsidR="001F11A1">
              <w:rPr>
                <w:rFonts w:cs="Times New Roman"/>
                <w:bCs/>
                <w:sz w:val="22"/>
                <w:szCs w:val="22"/>
              </w:rPr>
              <w:t>2</w:t>
            </w:r>
            <w:r w:rsidRPr="007E68DE">
              <w:rPr>
                <w:rFonts w:cs="Times New Roman"/>
                <w:bCs/>
                <w:sz w:val="22"/>
                <w:szCs w:val="22"/>
              </w:rPr>
              <w:t>., 202</w:t>
            </w:r>
            <w:r w:rsidR="001F11A1">
              <w:rPr>
                <w:rFonts w:cs="Times New Roman"/>
                <w:bCs/>
                <w:sz w:val="22"/>
                <w:szCs w:val="22"/>
              </w:rPr>
              <w:t>3</w:t>
            </w:r>
            <w:r w:rsidRPr="007E68DE">
              <w:rPr>
                <w:rFonts w:cs="Times New Roman"/>
                <w:bCs/>
                <w:sz w:val="22"/>
                <w:szCs w:val="22"/>
              </w:rPr>
              <w:t>., 202</w:t>
            </w:r>
            <w:r w:rsidR="001F11A1">
              <w:rPr>
                <w:rFonts w:cs="Times New Roman"/>
                <w:bCs/>
                <w:sz w:val="22"/>
                <w:szCs w:val="22"/>
              </w:rPr>
              <w:t>4</w:t>
            </w:r>
            <w:r w:rsidRPr="007E68DE">
              <w:rPr>
                <w:rFonts w:cs="Times New Roman"/>
                <w:bCs/>
                <w:sz w:val="22"/>
                <w:szCs w:val="22"/>
              </w:rPr>
              <w:t>.gadā un 202</w:t>
            </w:r>
            <w:r w:rsidR="001F11A1">
              <w:rPr>
                <w:rFonts w:cs="Times New Roman"/>
                <w:bCs/>
                <w:sz w:val="22"/>
                <w:szCs w:val="22"/>
              </w:rPr>
              <w:t>5</w:t>
            </w:r>
            <w:r w:rsidRPr="007E68DE">
              <w:rPr>
                <w:rFonts w:cs="Times New Roman"/>
                <w:bCs/>
                <w:sz w:val="22"/>
                <w:szCs w:val="22"/>
              </w:rPr>
              <w:t>.gadā līdz piedāvājumu iesniegšanas dienai) ir jābūt pieredzei vismaz 1 (vien</w:t>
            </w:r>
            <w:r w:rsidR="009643DE" w:rsidRPr="005A1E08">
              <w:rPr>
                <w:rFonts w:cs="Times New Roman"/>
                <w:bCs/>
                <w:sz w:val="22"/>
                <w:szCs w:val="22"/>
              </w:rPr>
              <w:t>as</w:t>
            </w:r>
            <w:r w:rsidRPr="007E68DE">
              <w:rPr>
                <w:rFonts w:cs="Times New Roman"/>
                <w:bCs/>
                <w:sz w:val="22"/>
                <w:szCs w:val="22"/>
              </w:rPr>
              <w:t>) saistīb</w:t>
            </w:r>
            <w:r w:rsidR="009643DE" w:rsidRPr="005A1E08">
              <w:rPr>
                <w:rFonts w:cs="Times New Roman"/>
                <w:bCs/>
                <w:sz w:val="22"/>
                <w:szCs w:val="22"/>
              </w:rPr>
              <w:t>as</w:t>
            </w:r>
            <w:r w:rsidRPr="007E68DE">
              <w:rPr>
                <w:rFonts w:cs="Times New Roman"/>
                <w:bCs/>
                <w:sz w:val="22"/>
                <w:szCs w:val="22"/>
              </w:rPr>
              <w:t xml:space="preserve"> izpildē par </w:t>
            </w:r>
            <w:r w:rsidR="00C11322" w:rsidRPr="005A1E08">
              <w:rPr>
                <w:rFonts w:cs="Times New Roman"/>
                <w:sz w:val="22"/>
                <w:szCs w:val="22"/>
              </w:rPr>
              <w:t>dabīgā zāliena kopšanu futbola laukumā</w:t>
            </w:r>
            <w:r w:rsidRPr="007E68DE">
              <w:rPr>
                <w:rFonts w:cs="Times New Roman"/>
                <w:bCs/>
                <w:sz w:val="22"/>
                <w:szCs w:val="22"/>
              </w:rPr>
              <w:t>, kur kopēj</w:t>
            </w:r>
            <w:r w:rsidR="004D156A">
              <w:rPr>
                <w:rFonts w:cs="Times New Roman"/>
                <w:bCs/>
                <w:sz w:val="22"/>
                <w:szCs w:val="22"/>
              </w:rPr>
              <w:t>ai</w:t>
            </w:r>
            <w:r w:rsidRPr="007E68DE">
              <w:rPr>
                <w:rFonts w:cs="Times New Roman"/>
                <w:bCs/>
                <w:sz w:val="22"/>
                <w:szCs w:val="22"/>
              </w:rPr>
              <w:t xml:space="preserve">s </w:t>
            </w:r>
            <w:r w:rsidR="0066397D" w:rsidRPr="005A1E08">
              <w:rPr>
                <w:rFonts w:eastAsia="Calibri"/>
                <w:sz w:val="22"/>
                <w:szCs w:val="22"/>
                <w:lang w:eastAsia="en-US"/>
              </w:rPr>
              <w:t>laukuma izmērs ir vismaz 7986</w:t>
            </w:r>
            <w:r w:rsidR="005A1E08" w:rsidRPr="005A1E08">
              <w:rPr>
                <w:rFonts w:eastAsia="Calibri"/>
                <w:sz w:val="22"/>
                <w:szCs w:val="22"/>
                <w:lang w:eastAsia="en-US"/>
              </w:rPr>
              <w:t xml:space="preserve"> m</w:t>
            </w:r>
            <w:r w:rsidR="005A1E08" w:rsidRPr="005A1E08">
              <w:rPr>
                <w:rFonts w:eastAsia="Calibri"/>
                <w:sz w:val="22"/>
                <w:szCs w:val="22"/>
                <w:vertAlign w:val="superscript"/>
                <w:lang w:eastAsia="en-US"/>
              </w:rPr>
              <w:t>2</w:t>
            </w:r>
            <w:r w:rsidRPr="007E68DE">
              <w:rPr>
                <w:rFonts w:cs="Times New Roman"/>
                <w:bCs/>
                <w:sz w:val="22"/>
                <w:szCs w:val="22"/>
              </w:rPr>
              <w:t xml:space="preserve">. </w:t>
            </w:r>
            <w:r w:rsidRPr="007E68DE">
              <w:rPr>
                <w:rFonts w:cs="Times New Roman"/>
                <w:sz w:val="22"/>
                <w:szCs w:val="22"/>
              </w:rPr>
              <w:t>Pretendenti, kuru uzņēmumi dibināti vēlāk, norāda pieredzi to nostrādātajā periodā.</w:t>
            </w:r>
            <w:r w:rsidRPr="007E68DE">
              <w:rPr>
                <w:rFonts w:cs="Times New Roman"/>
                <w:bCs/>
                <w:sz w:val="22"/>
                <w:szCs w:val="22"/>
              </w:rPr>
              <w:t xml:space="preserve"> </w:t>
            </w:r>
          </w:p>
          <w:p w14:paraId="49A57C5C" w14:textId="77777777" w:rsidR="00AD2529" w:rsidRDefault="00AD2529" w:rsidP="00AD2529">
            <w:pPr>
              <w:jc w:val="both"/>
              <w:rPr>
                <w:rFonts w:cs="Times New Roman"/>
                <w:sz w:val="22"/>
                <w:szCs w:val="22"/>
              </w:rPr>
            </w:pPr>
            <w:r w:rsidRPr="003155FD">
              <w:rPr>
                <w:rFonts w:cs="Times New Roman"/>
                <w:sz w:val="22"/>
                <w:szCs w:val="22"/>
              </w:rPr>
              <w:lastRenderedPageBreak/>
              <w:t xml:space="preserve">Pievienot vismaz 1 (vienu) Pasūtītāja izsniegtu </w:t>
            </w:r>
            <w:r w:rsidRPr="003155FD">
              <w:rPr>
                <w:rFonts w:cs="Times New Roman"/>
                <w:b/>
                <w:bCs/>
                <w:sz w:val="22"/>
                <w:szCs w:val="22"/>
              </w:rPr>
              <w:t>pozitīva rakstura atsauksmi</w:t>
            </w:r>
            <w:r w:rsidRPr="003155FD">
              <w:rPr>
                <w:rFonts w:cs="Times New Roman"/>
                <w:sz w:val="22"/>
                <w:szCs w:val="22"/>
              </w:rPr>
              <w:t xml:space="preserve"> vai citu līdzvērtīgu pasūtītāja izsniegtu dokumentu, kas apliecina uzrādītās pieredzes atbilstību nolikumā noteiktajām prasībām.</w:t>
            </w:r>
          </w:p>
          <w:p w14:paraId="6CA0B3AE" w14:textId="77777777" w:rsidR="00AD2529" w:rsidRDefault="00AD2529" w:rsidP="00AD2529">
            <w:pPr>
              <w:jc w:val="both"/>
              <w:rPr>
                <w:rFonts w:cs="Times New Roman"/>
                <w:sz w:val="22"/>
                <w:szCs w:val="22"/>
              </w:rPr>
            </w:pPr>
          </w:p>
          <w:p w14:paraId="6C1A0761" w14:textId="77777777" w:rsidR="00AD2529" w:rsidRPr="003155FD" w:rsidRDefault="00AD2529" w:rsidP="00AD2529">
            <w:pPr>
              <w:jc w:val="both"/>
              <w:rPr>
                <w:rFonts w:cs="Times New Roman"/>
                <w:i/>
                <w:kern w:val="0"/>
                <w:sz w:val="22"/>
                <w:szCs w:val="22"/>
                <w:lang w:eastAsia="en-US"/>
              </w:rPr>
            </w:pPr>
            <w:r w:rsidRPr="00877BE9">
              <w:rPr>
                <w:rFonts w:cs="Times New Roman"/>
                <w:bCs/>
                <w:i/>
                <w:kern w:val="0"/>
                <w:sz w:val="22"/>
                <w:szCs w:val="22"/>
                <w:lang w:eastAsia="en-US"/>
              </w:rPr>
              <w:t>Šis punkts ir attiecināms uz personu apvienības dalībnieku, kurš var izpildīt konkrēto prasību.</w:t>
            </w:r>
          </w:p>
          <w:p w14:paraId="4F8691D4" w14:textId="730B22E6" w:rsidR="00AD2529" w:rsidRPr="003155FD" w:rsidRDefault="00AD2529" w:rsidP="00AD2529">
            <w:pPr>
              <w:jc w:val="both"/>
              <w:rPr>
                <w:rFonts w:cs="Times New Roman"/>
                <w:sz w:val="22"/>
                <w:szCs w:val="22"/>
              </w:rPr>
            </w:pPr>
          </w:p>
        </w:tc>
      </w:tr>
      <w:tr w:rsidR="00AD2529" w:rsidRPr="003155FD" w14:paraId="27121FCE" w14:textId="77777777" w:rsidTr="00E7738A">
        <w:tc>
          <w:tcPr>
            <w:tcW w:w="738" w:type="dxa"/>
            <w:tcBorders>
              <w:top w:val="single" w:sz="4" w:space="0" w:color="auto"/>
              <w:left w:val="single" w:sz="4" w:space="0" w:color="auto"/>
              <w:bottom w:val="single" w:sz="4" w:space="0" w:color="auto"/>
              <w:right w:val="single" w:sz="4" w:space="0" w:color="auto"/>
            </w:tcBorders>
            <w:hideMark/>
          </w:tcPr>
          <w:p w14:paraId="1104F3D2" w14:textId="05915BA4" w:rsidR="00AD2529" w:rsidRPr="003155FD" w:rsidRDefault="00AD2529" w:rsidP="00AD2529">
            <w:pPr>
              <w:rPr>
                <w:rFonts w:cs="Times New Roman"/>
                <w:sz w:val="22"/>
                <w:szCs w:val="22"/>
                <w:highlight w:val="yellow"/>
              </w:rPr>
            </w:pPr>
            <w:r w:rsidRPr="003155FD">
              <w:rPr>
                <w:rFonts w:cs="Times New Roman"/>
                <w:sz w:val="22"/>
                <w:szCs w:val="22"/>
              </w:rPr>
              <w:lastRenderedPageBreak/>
              <w:t>10.</w:t>
            </w:r>
            <w:r w:rsidR="00E7738A">
              <w:rPr>
                <w:rFonts w:cs="Times New Roman"/>
                <w:sz w:val="22"/>
                <w:szCs w:val="22"/>
              </w:rPr>
              <w:t>7</w:t>
            </w:r>
            <w:r w:rsidRPr="003155FD">
              <w:rPr>
                <w:rFonts w:cs="Times New Roman"/>
                <w:sz w:val="22"/>
                <w:szCs w:val="22"/>
              </w:rPr>
              <w:t>.</w:t>
            </w:r>
          </w:p>
        </w:tc>
        <w:tc>
          <w:tcPr>
            <w:tcW w:w="4225" w:type="dxa"/>
            <w:tcBorders>
              <w:top w:val="single" w:sz="4" w:space="0" w:color="auto"/>
              <w:left w:val="single" w:sz="4" w:space="0" w:color="auto"/>
              <w:bottom w:val="single" w:sz="4" w:space="0" w:color="auto"/>
              <w:right w:val="single" w:sz="4" w:space="0" w:color="auto"/>
            </w:tcBorders>
          </w:tcPr>
          <w:p w14:paraId="500A6A34" w14:textId="587CF6E2" w:rsidR="00BE2E81" w:rsidRPr="004B7B2E" w:rsidRDefault="00023EBA" w:rsidP="00AD2529">
            <w:pPr>
              <w:widowControl/>
              <w:overflowPunct/>
              <w:autoSpaceDE/>
              <w:autoSpaceDN w:val="0"/>
              <w:ind w:right="-1"/>
              <w:jc w:val="both"/>
              <w:rPr>
                <w:rFonts w:cs="Times New Roman"/>
                <w:b/>
                <w:sz w:val="22"/>
                <w:szCs w:val="22"/>
              </w:rPr>
            </w:pPr>
            <w:r w:rsidRPr="004B7B2E">
              <w:rPr>
                <w:rFonts w:cs="Times New Roman"/>
                <w:b/>
                <w:sz w:val="22"/>
                <w:szCs w:val="22"/>
              </w:rPr>
              <w:t>Pretendentam līguma izpildē jānodrošina vismaz viens no minētajiem speciālistiem</w:t>
            </w:r>
            <w:r w:rsidR="001C32F6" w:rsidRPr="004B7B2E">
              <w:rPr>
                <w:rFonts w:cs="Times New Roman"/>
                <w:b/>
                <w:sz w:val="22"/>
                <w:szCs w:val="22"/>
              </w:rPr>
              <w:t>:</w:t>
            </w:r>
            <w:r w:rsidRPr="004B7B2E">
              <w:rPr>
                <w:rFonts w:cs="Times New Roman"/>
                <w:b/>
                <w:sz w:val="22"/>
                <w:szCs w:val="22"/>
              </w:rPr>
              <w:t xml:space="preserve"> </w:t>
            </w:r>
          </w:p>
          <w:p w14:paraId="060A89D9" w14:textId="631FD53D" w:rsidR="00AD2529" w:rsidRPr="004B7B2E" w:rsidRDefault="00023EBA" w:rsidP="00AD2529">
            <w:pPr>
              <w:widowControl/>
              <w:overflowPunct/>
              <w:autoSpaceDE/>
              <w:autoSpaceDN w:val="0"/>
              <w:ind w:right="-1"/>
              <w:jc w:val="both"/>
              <w:rPr>
                <w:rFonts w:cs="Times New Roman"/>
                <w:sz w:val="22"/>
                <w:szCs w:val="22"/>
              </w:rPr>
            </w:pPr>
            <w:r w:rsidRPr="004B7B2E">
              <w:rPr>
                <w:rFonts w:cs="Times New Roman"/>
                <w:b/>
                <w:sz w:val="22"/>
                <w:szCs w:val="22"/>
              </w:rPr>
              <w:t>diplomēts dārznieks, agronoms, sertificēts ainavu tehniķis</w:t>
            </w:r>
            <w:r w:rsidR="00C97B2D" w:rsidRPr="004B7B2E">
              <w:rPr>
                <w:rFonts w:cs="Times New Roman"/>
                <w:b/>
                <w:sz w:val="22"/>
                <w:szCs w:val="22"/>
              </w:rPr>
              <w:t xml:space="preserve">, </w:t>
            </w:r>
            <w:r w:rsidR="00C97B2D" w:rsidRPr="004B7B2E">
              <w:rPr>
                <w:rStyle w:val="Noklusjumarindkopasfonts1"/>
                <w:rFonts w:cs="Times New Roman"/>
                <w:b/>
                <w:bCs/>
                <w:sz w:val="22"/>
                <w:szCs w:val="22"/>
              </w:rPr>
              <w:t>parka dārznieks</w:t>
            </w:r>
            <w:r w:rsidRPr="004B7B2E">
              <w:rPr>
                <w:rFonts w:cs="Times New Roman"/>
                <w:sz w:val="22"/>
                <w:szCs w:val="22"/>
              </w:rPr>
              <w:t xml:space="preserve"> </w:t>
            </w:r>
            <w:r w:rsidRPr="004B7B2E">
              <w:rPr>
                <w:rFonts w:cs="Times New Roman"/>
                <w:b/>
                <w:sz w:val="22"/>
                <w:szCs w:val="22"/>
              </w:rPr>
              <w:t>vai darbinieks ar dabīgo sporta zālienu speciālista kvalifikāciju.</w:t>
            </w:r>
          </w:p>
        </w:tc>
        <w:tc>
          <w:tcPr>
            <w:tcW w:w="10067" w:type="dxa"/>
            <w:tcBorders>
              <w:top w:val="single" w:sz="4" w:space="0" w:color="auto"/>
              <w:left w:val="single" w:sz="4" w:space="0" w:color="auto"/>
              <w:bottom w:val="single" w:sz="4" w:space="0" w:color="auto"/>
              <w:right w:val="single" w:sz="4" w:space="0" w:color="auto"/>
            </w:tcBorders>
          </w:tcPr>
          <w:p w14:paraId="6408BA65" w14:textId="77777777" w:rsidR="00154C14" w:rsidRPr="004B7B2E" w:rsidRDefault="00154C14" w:rsidP="00154C14">
            <w:pPr>
              <w:jc w:val="both"/>
              <w:rPr>
                <w:rFonts w:cs="Times New Roman"/>
                <w:b/>
                <w:sz w:val="22"/>
                <w:szCs w:val="22"/>
              </w:rPr>
            </w:pPr>
            <w:r w:rsidRPr="004B7B2E">
              <w:rPr>
                <w:rFonts w:cs="Times New Roman"/>
                <w:b/>
                <w:sz w:val="22"/>
                <w:szCs w:val="22"/>
              </w:rPr>
              <w:t xml:space="preserve">5.Pielikuma veidlapa “Līguma izpildē iesaistītie speciālisti” </w:t>
            </w:r>
          </w:p>
          <w:p w14:paraId="17CB647C" w14:textId="77777777" w:rsidR="00154C14" w:rsidRPr="004B7B2E" w:rsidRDefault="00154C14" w:rsidP="00154C14">
            <w:pPr>
              <w:jc w:val="both"/>
              <w:rPr>
                <w:rFonts w:cs="Times New Roman"/>
                <w:b/>
                <w:sz w:val="22"/>
                <w:szCs w:val="22"/>
              </w:rPr>
            </w:pPr>
          </w:p>
          <w:p w14:paraId="4FFC9403" w14:textId="77777777" w:rsidR="004B7B2E" w:rsidRPr="004B7B2E" w:rsidRDefault="004B7B2E" w:rsidP="004B7B2E">
            <w:pPr>
              <w:jc w:val="both"/>
              <w:rPr>
                <w:rFonts w:cs="Times New Roman"/>
                <w:bCs/>
                <w:sz w:val="22"/>
                <w:szCs w:val="22"/>
              </w:rPr>
            </w:pPr>
            <w:r w:rsidRPr="004B7B2E">
              <w:rPr>
                <w:rFonts w:cs="Times New Roman"/>
                <w:sz w:val="22"/>
                <w:szCs w:val="22"/>
              </w:rPr>
              <w:t xml:space="preserve">Pretendentam iesniedzot sarakstu ar </w:t>
            </w:r>
            <w:r w:rsidRPr="004B7B2E">
              <w:rPr>
                <w:rFonts w:cs="Times New Roman"/>
                <w:bCs/>
                <w:sz w:val="22"/>
                <w:szCs w:val="22"/>
              </w:rPr>
              <w:t>līguma izpildē iesaistīto speciālistu, jāņem vērā, ka speciālistam jāatbilst šādām prasībām:</w:t>
            </w:r>
          </w:p>
          <w:p w14:paraId="27C727A2" w14:textId="77777777" w:rsidR="004B7B2E" w:rsidRPr="004B7B2E" w:rsidRDefault="004B7B2E" w:rsidP="004B7B2E">
            <w:pPr>
              <w:pStyle w:val="ListParagraph"/>
              <w:numPr>
                <w:ilvl w:val="0"/>
                <w:numId w:val="16"/>
              </w:numPr>
              <w:jc w:val="both"/>
              <w:rPr>
                <w:rFonts w:cs="Times New Roman"/>
                <w:sz w:val="22"/>
                <w:szCs w:val="22"/>
              </w:rPr>
            </w:pPr>
            <w:r w:rsidRPr="004B7B2E">
              <w:rPr>
                <w:rFonts w:cs="Times New Roman"/>
                <w:sz w:val="22"/>
                <w:szCs w:val="22"/>
              </w:rPr>
              <w:t xml:space="preserve">Jāiesniedz norādītā speciālista sertifikāta kopija vai cits izglītības un kvalifikācijas apliecinoša dokumenta kopija vai jānorāda informācijas sistēma, kur pasūtītājs var pārliecināties par atbilstošu speciālista izglītību un kvalifikāciju. </w:t>
            </w:r>
          </w:p>
          <w:p w14:paraId="1E4844F3" w14:textId="77777777" w:rsidR="004B7B2E" w:rsidRPr="004B7B2E" w:rsidRDefault="004B7B2E" w:rsidP="004B7B2E">
            <w:pPr>
              <w:pStyle w:val="ListParagraph"/>
              <w:numPr>
                <w:ilvl w:val="0"/>
                <w:numId w:val="16"/>
              </w:numPr>
              <w:jc w:val="both"/>
              <w:rPr>
                <w:rFonts w:cs="Times New Roman"/>
                <w:sz w:val="22"/>
                <w:szCs w:val="22"/>
              </w:rPr>
            </w:pPr>
            <w:r w:rsidRPr="004B7B2E">
              <w:rPr>
                <w:rFonts w:cs="Times New Roman"/>
                <w:sz w:val="22"/>
                <w:szCs w:val="22"/>
              </w:rPr>
              <w:t xml:space="preserve">Norādītajam speciālistam iepriekšējo 3 (trīs) gadu laikā </w:t>
            </w:r>
            <w:r w:rsidRPr="004B7B2E">
              <w:rPr>
                <w:rFonts w:cs="Times New Roman"/>
                <w:bCs/>
                <w:sz w:val="22"/>
                <w:szCs w:val="22"/>
              </w:rPr>
              <w:t xml:space="preserve">(2022., 2023., 2024.gadā un 2025.gadā līdz piedāvājumu iesniegšanas dienai) ir jābūt pieredzei vismaz 1 (vienas) saistības izpildē par </w:t>
            </w:r>
            <w:r w:rsidRPr="004B7B2E">
              <w:rPr>
                <w:rFonts w:cs="Times New Roman"/>
                <w:sz w:val="22"/>
                <w:szCs w:val="22"/>
              </w:rPr>
              <w:t>dabīgā zāliena kopšanu futbola laukumā.</w:t>
            </w:r>
          </w:p>
          <w:p w14:paraId="1950E8B8" w14:textId="77777777" w:rsidR="004B7B2E" w:rsidRPr="004B7B2E" w:rsidRDefault="004B7B2E" w:rsidP="00F6426C">
            <w:pPr>
              <w:jc w:val="both"/>
              <w:rPr>
                <w:rFonts w:cs="Times New Roman"/>
                <w:sz w:val="22"/>
                <w:szCs w:val="22"/>
              </w:rPr>
            </w:pPr>
          </w:p>
          <w:p w14:paraId="352C7E00" w14:textId="6DD4D734" w:rsidR="00F6426C" w:rsidRPr="004B7B2E" w:rsidRDefault="00F6426C" w:rsidP="00F6426C">
            <w:pPr>
              <w:jc w:val="both"/>
              <w:rPr>
                <w:rFonts w:cs="Times New Roman"/>
                <w:sz w:val="22"/>
                <w:szCs w:val="22"/>
              </w:rPr>
            </w:pPr>
            <w:r w:rsidRPr="004B7B2E">
              <w:rPr>
                <w:rFonts w:cs="Times New Roman"/>
                <w:sz w:val="22"/>
                <w:szCs w:val="22"/>
              </w:rPr>
              <w:t>Gadījumā, ja norādītais speciālists nav darba tiesiskajās attiecībās ar pretendentu, piedāvājumam jāpievieno norādītā speciālista parakstīts apliecinājums, ka iepirkuma līguma slēgšanas gadījumā viņš piekrīt veikt konkrētos darbus.</w:t>
            </w:r>
          </w:p>
          <w:p w14:paraId="0DBC31F8" w14:textId="113F669D" w:rsidR="00154C14" w:rsidRPr="004B7B2E" w:rsidRDefault="00154C14" w:rsidP="00F6426C">
            <w:pPr>
              <w:jc w:val="both"/>
              <w:rPr>
                <w:rFonts w:cs="Times New Roman"/>
                <w:sz w:val="22"/>
                <w:szCs w:val="22"/>
              </w:rPr>
            </w:pPr>
          </w:p>
          <w:p w14:paraId="6AFFDC85" w14:textId="5E3E284A" w:rsidR="00AE6B71" w:rsidRPr="004B7B2E" w:rsidRDefault="00867B94" w:rsidP="00AE6B71">
            <w:pPr>
              <w:jc w:val="both"/>
              <w:rPr>
                <w:rFonts w:cs="Times New Roman"/>
                <w:sz w:val="22"/>
                <w:szCs w:val="22"/>
              </w:rPr>
            </w:pPr>
            <w:r w:rsidRPr="004B7B2E">
              <w:rPr>
                <w:rFonts w:cs="Times New Roman"/>
                <w:sz w:val="22"/>
                <w:szCs w:val="22"/>
              </w:rPr>
              <w:t xml:space="preserve">Jāiesniedz norādītā speciālista </w:t>
            </w:r>
            <w:r w:rsidR="006C5595" w:rsidRPr="004B7B2E">
              <w:rPr>
                <w:rFonts w:cs="Times New Roman"/>
                <w:sz w:val="22"/>
                <w:szCs w:val="22"/>
              </w:rPr>
              <w:t>sertifikāta kopija vai cit</w:t>
            </w:r>
            <w:r w:rsidR="00BB686C" w:rsidRPr="004B7B2E">
              <w:rPr>
                <w:rFonts w:cs="Times New Roman"/>
                <w:sz w:val="22"/>
                <w:szCs w:val="22"/>
              </w:rPr>
              <w:t>s izglītīb</w:t>
            </w:r>
            <w:r w:rsidR="003E5738" w:rsidRPr="004B7B2E">
              <w:rPr>
                <w:rFonts w:cs="Times New Roman"/>
                <w:sz w:val="22"/>
                <w:szCs w:val="22"/>
              </w:rPr>
              <w:t>as</w:t>
            </w:r>
            <w:r w:rsidR="00BB686C" w:rsidRPr="004B7B2E">
              <w:rPr>
                <w:rFonts w:cs="Times New Roman"/>
                <w:sz w:val="22"/>
                <w:szCs w:val="22"/>
              </w:rPr>
              <w:t xml:space="preserve"> un kvalifikācijas</w:t>
            </w:r>
            <w:r w:rsidR="006C5595" w:rsidRPr="004B7B2E">
              <w:rPr>
                <w:rFonts w:cs="Times New Roman"/>
                <w:sz w:val="22"/>
                <w:szCs w:val="22"/>
              </w:rPr>
              <w:t xml:space="preserve"> apliecinoš</w:t>
            </w:r>
            <w:r w:rsidR="007B26BE" w:rsidRPr="004B7B2E">
              <w:rPr>
                <w:rFonts w:cs="Times New Roman"/>
                <w:sz w:val="22"/>
                <w:szCs w:val="22"/>
              </w:rPr>
              <w:t>a</w:t>
            </w:r>
            <w:r w:rsidR="006C5595" w:rsidRPr="004B7B2E">
              <w:rPr>
                <w:rFonts w:cs="Times New Roman"/>
                <w:sz w:val="22"/>
                <w:szCs w:val="22"/>
              </w:rPr>
              <w:t xml:space="preserve"> dokumenta kopij</w:t>
            </w:r>
            <w:r w:rsidR="00721DE4" w:rsidRPr="004B7B2E">
              <w:rPr>
                <w:rFonts w:cs="Times New Roman"/>
                <w:sz w:val="22"/>
                <w:szCs w:val="22"/>
              </w:rPr>
              <w:t>a</w:t>
            </w:r>
            <w:r w:rsidR="00AE6B71" w:rsidRPr="004B7B2E">
              <w:rPr>
                <w:rFonts w:cs="Times New Roman"/>
                <w:sz w:val="22"/>
                <w:szCs w:val="22"/>
              </w:rPr>
              <w:t xml:space="preserve"> </w:t>
            </w:r>
            <w:r w:rsidR="002C52C6" w:rsidRPr="004B7B2E">
              <w:rPr>
                <w:rFonts w:cs="Times New Roman"/>
                <w:sz w:val="22"/>
                <w:szCs w:val="22"/>
              </w:rPr>
              <w:t xml:space="preserve">vai jānorāda </w:t>
            </w:r>
            <w:r w:rsidR="00AE6B71" w:rsidRPr="004B7B2E">
              <w:rPr>
                <w:rFonts w:cs="Times New Roman"/>
                <w:sz w:val="22"/>
                <w:szCs w:val="22"/>
              </w:rPr>
              <w:t>informācijas sistēm</w:t>
            </w:r>
            <w:r w:rsidR="00721DE4" w:rsidRPr="004B7B2E">
              <w:rPr>
                <w:rFonts w:cs="Times New Roman"/>
                <w:sz w:val="22"/>
                <w:szCs w:val="22"/>
              </w:rPr>
              <w:t>a</w:t>
            </w:r>
            <w:r w:rsidR="002C52C6" w:rsidRPr="004B7B2E">
              <w:rPr>
                <w:rFonts w:cs="Times New Roman"/>
                <w:sz w:val="22"/>
                <w:szCs w:val="22"/>
              </w:rPr>
              <w:t xml:space="preserve">, kur pasūtītājs var pārliecināties par </w:t>
            </w:r>
            <w:r w:rsidR="006C5595" w:rsidRPr="004B7B2E">
              <w:rPr>
                <w:rFonts w:cs="Times New Roman"/>
                <w:sz w:val="22"/>
                <w:szCs w:val="22"/>
              </w:rPr>
              <w:t xml:space="preserve">atbilstošu </w:t>
            </w:r>
            <w:r w:rsidR="00AE6B71" w:rsidRPr="004B7B2E">
              <w:rPr>
                <w:rFonts w:cs="Times New Roman"/>
                <w:sz w:val="22"/>
                <w:szCs w:val="22"/>
              </w:rPr>
              <w:t xml:space="preserve">speciālista </w:t>
            </w:r>
            <w:r w:rsidR="00721DE4" w:rsidRPr="004B7B2E">
              <w:rPr>
                <w:rFonts w:cs="Times New Roman"/>
                <w:sz w:val="22"/>
                <w:szCs w:val="22"/>
              </w:rPr>
              <w:t>izglītību un kvalifikāciju</w:t>
            </w:r>
            <w:r w:rsidR="006C5595" w:rsidRPr="004B7B2E">
              <w:rPr>
                <w:rFonts w:cs="Times New Roman"/>
                <w:sz w:val="22"/>
                <w:szCs w:val="22"/>
              </w:rPr>
              <w:t>.</w:t>
            </w:r>
            <w:r w:rsidR="00AE6B71" w:rsidRPr="004B7B2E">
              <w:rPr>
                <w:rFonts w:cs="Times New Roman"/>
                <w:sz w:val="22"/>
                <w:szCs w:val="22"/>
              </w:rPr>
              <w:t xml:space="preserve"> </w:t>
            </w:r>
          </w:p>
          <w:p w14:paraId="2F642FE8" w14:textId="74BBBDBE" w:rsidR="00AE6B71" w:rsidRPr="004B7B2E" w:rsidRDefault="00AE6B71" w:rsidP="00AE6B71">
            <w:pPr>
              <w:jc w:val="both"/>
              <w:rPr>
                <w:rFonts w:cs="Times New Roman"/>
                <w:sz w:val="22"/>
                <w:szCs w:val="22"/>
              </w:rPr>
            </w:pPr>
            <w:r w:rsidRPr="004B7B2E">
              <w:rPr>
                <w:rFonts w:cs="Times New Roman"/>
                <w:sz w:val="22"/>
                <w:szCs w:val="22"/>
              </w:rPr>
              <w:t>Papildus šajā punktā noteiktajam, pretendents līguma izpildē var iesaistīt arī citus atbilstoši sertificētus speciālistus, ja tas nepieciešams kvalitatīvai iepirkuma līguma izpildei. Papildus iesaistīto speciālistu kvalifikācija netiek vērtēta.</w:t>
            </w:r>
          </w:p>
          <w:p w14:paraId="7BC0F435" w14:textId="77777777" w:rsidR="00A21BEF" w:rsidRPr="004B7B2E" w:rsidRDefault="00A21BEF" w:rsidP="00AE6B71">
            <w:pPr>
              <w:jc w:val="both"/>
              <w:rPr>
                <w:rFonts w:cs="Times New Roman"/>
                <w:sz w:val="22"/>
                <w:szCs w:val="22"/>
              </w:rPr>
            </w:pPr>
          </w:p>
          <w:p w14:paraId="24E2ACF6" w14:textId="6923AA4A" w:rsidR="00AD2529" w:rsidRPr="004B7B2E" w:rsidRDefault="004B2218" w:rsidP="004B2218">
            <w:pPr>
              <w:jc w:val="both"/>
              <w:rPr>
                <w:rFonts w:cs="Times New Roman"/>
                <w:i/>
                <w:kern w:val="0"/>
                <w:sz w:val="22"/>
                <w:szCs w:val="22"/>
                <w:lang w:eastAsia="en-US"/>
              </w:rPr>
            </w:pPr>
            <w:r w:rsidRPr="004B7B2E">
              <w:rPr>
                <w:rFonts w:cs="Times New Roman"/>
                <w:bCs/>
                <w:i/>
                <w:kern w:val="0"/>
                <w:sz w:val="22"/>
                <w:szCs w:val="22"/>
                <w:lang w:eastAsia="en-US"/>
              </w:rPr>
              <w:t>Šis punkts ir attiecināms uz personu apvienības dalībnieku, kurš var izpildīt konkrēto prasību.</w:t>
            </w:r>
          </w:p>
        </w:tc>
      </w:tr>
      <w:tr w:rsidR="00AD2529" w:rsidRPr="003155FD" w14:paraId="4B3BFD5F" w14:textId="77777777" w:rsidTr="00E7738A">
        <w:tc>
          <w:tcPr>
            <w:tcW w:w="738" w:type="dxa"/>
            <w:tcBorders>
              <w:top w:val="single" w:sz="4" w:space="0" w:color="auto"/>
              <w:left w:val="single" w:sz="4" w:space="0" w:color="auto"/>
              <w:bottom w:val="single" w:sz="4" w:space="0" w:color="auto"/>
              <w:right w:val="single" w:sz="4" w:space="0" w:color="auto"/>
            </w:tcBorders>
            <w:shd w:val="clear" w:color="auto" w:fill="8EAADB"/>
          </w:tcPr>
          <w:p w14:paraId="7D5AD6EB" w14:textId="77777777" w:rsidR="00AD2529" w:rsidRPr="003155FD" w:rsidRDefault="00AD2529" w:rsidP="00AD2529">
            <w:pPr>
              <w:rPr>
                <w:rFonts w:cs="Times New Roman"/>
                <w:sz w:val="22"/>
                <w:szCs w:val="22"/>
              </w:rPr>
            </w:pPr>
          </w:p>
        </w:tc>
        <w:tc>
          <w:tcPr>
            <w:tcW w:w="14292"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20F3FCF5" w14:textId="77777777" w:rsidR="00AD2529" w:rsidRPr="003155FD" w:rsidRDefault="00AD2529" w:rsidP="00AD2529">
            <w:pPr>
              <w:widowControl/>
              <w:overflowPunct/>
              <w:autoSpaceDE/>
              <w:autoSpaceDN w:val="0"/>
              <w:ind w:right="-1"/>
              <w:contextualSpacing/>
              <w:jc w:val="both"/>
              <w:rPr>
                <w:rFonts w:cs="Times New Roman"/>
                <w:sz w:val="22"/>
                <w:szCs w:val="22"/>
              </w:rPr>
            </w:pPr>
            <w:r w:rsidRPr="003155FD">
              <w:rPr>
                <w:rFonts w:cs="Times New Roman"/>
                <w:b/>
                <w:sz w:val="22"/>
                <w:szCs w:val="22"/>
              </w:rPr>
              <w:t>Tehniskā piedāvājuma prasības:</w:t>
            </w:r>
          </w:p>
        </w:tc>
      </w:tr>
      <w:tr w:rsidR="00AD2529" w:rsidRPr="003155FD" w14:paraId="710D7F6B" w14:textId="77777777" w:rsidTr="00E7738A">
        <w:trPr>
          <w:trHeight w:val="1124"/>
        </w:trPr>
        <w:tc>
          <w:tcPr>
            <w:tcW w:w="738" w:type="dxa"/>
            <w:tcBorders>
              <w:top w:val="single" w:sz="4" w:space="0" w:color="auto"/>
              <w:left w:val="single" w:sz="4" w:space="0" w:color="auto"/>
              <w:bottom w:val="single" w:sz="4" w:space="0" w:color="auto"/>
              <w:right w:val="single" w:sz="4" w:space="0" w:color="auto"/>
            </w:tcBorders>
            <w:hideMark/>
          </w:tcPr>
          <w:p w14:paraId="57741275" w14:textId="0B153C5A" w:rsidR="00AD2529" w:rsidRPr="003155FD" w:rsidRDefault="00AD2529" w:rsidP="00AD2529">
            <w:pPr>
              <w:jc w:val="both"/>
              <w:rPr>
                <w:rFonts w:cs="Times New Roman"/>
                <w:sz w:val="22"/>
                <w:szCs w:val="22"/>
              </w:rPr>
            </w:pPr>
            <w:r w:rsidRPr="003155FD">
              <w:rPr>
                <w:rFonts w:cs="Times New Roman"/>
                <w:sz w:val="22"/>
                <w:szCs w:val="22"/>
              </w:rPr>
              <w:t>10.</w:t>
            </w:r>
            <w:r w:rsidR="008853EE">
              <w:rPr>
                <w:rFonts w:cs="Times New Roman"/>
                <w:sz w:val="22"/>
                <w:szCs w:val="22"/>
              </w:rPr>
              <w:t>8</w:t>
            </w:r>
            <w:r w:rsidRPr="003155FD">
              <w:rPr>
                <w:rFonts w:cs="Times New Roman"/>
                <w:sz w:val="22"/>
                <w:szCs w:val="22"/>
              </w:rPr>
              <w:t>.</w:t>
            </w:r>
          </w:p>
        </w:tc>
        <w:tc>
          <w:tcPr>
            <w:tcW w:w="4225" w:type="dxa"/>
            <w:tcBorders>
              <w:top w:val="single" w:sz="4" w:space="0" w:color="auto"/>
              <w:left w:val="single" w:sz="4" w:space="0" w:color="auto"/>
              <w:bottom w:val="single" w:sz="4" w:space="0" w:color="auto"/>
              <w:right w:val="single" w:sz="4" w:space="0" w:color="auto"/>
            </w:tcBorders>
          </w:tcPr>
          <w:p w14:paraId="1AF4F064" w14:textId="4F09DC22" w:rsidR="00AD2529" w:rsidRPr="003155FD" w:rsidRDefault="00AD2529" w:rsidP="00AD2529">
            <w:pPr>
              <w:widowControl/>
              <w:overflowPunct/>
              <w:autoSpaceDE/>
              <w:autoSpaceDN w:val="0"/>
              <w:ind w:right="-1"/>
              <w:contextualSpacing/>
              <w:jc w:val="both"/>
              <w:rPr>
                <w:rFonts w:cs="Times New Roman"/>
                <w:sz w:val="22"/>
                <w:szCs w:val="22"/>
                <w:highlight w:val="cyan"/>
              </w:rPr>
            </w:pPr>
            <w:r w:rsidRPr="003155FD">
              <w:rPr>
                <w:rFonts w:cs="Times New Roman"/>
                <w:sz w:val="22"/>
                <w:szCs w:val="22"/>
              </w:rPr>
              <w:t>Tehnisk</w:t>
            </w:r>
            <w:r w:rsidR="001F11A1">
              <w:rPr>
                <w:rFonts w:cs="Times New Roman"/>
                <w:sz w:val="22"/>
                <w:szCs w:val="22"/>
              </w:rPr>
              <w:t>ā</w:t>
            </w:r>
            <w:r w:rsidRPr="003155FD">
              <w:rPr>
                <w:rFonts w:cs="Times New Roman"/>
                <w:sz w:val="22"/>
                <w:szCs w:val="22"/>
              </w:rPr>
              <w:t xml:space="preserve"> </w:t>
            </w:r>
            <w:r w:rsidR="001F11A1">
              <w:rPr>
                <w:rFonts w:cs="Times New Roman"/>
                <w:sz w:val="22"/>
                <w:szCs w:val="22"/>
              </w:rPr>
              <w:t>specifikācija</w:t>
            </w:r>
          </w:p>
        </w:tc>
        <w:tc>
          <w:tcPr>
            <w:tcW w:w="10067" w:type="dxa"/>
            <w:tcBorders>
              <w:top w:val="single" w:sz="4" w:space="0" w:color="auto"/>
              <w:left w:val="single" w:sz="4" w:space="0" w:color="auto"/>
              <w:bottom w:val="single" w:sz="4" w:space="0" w:color="auto"/>
              <w:right w:val="single" w:sz="4" w:space="0" w:color="auto"/>
            </w:tcBorders>
          </w:tcPr>
          <w:p w14:paraId="41B6F6A8" w14:textId="4366AB18" w:rsidR="00AD2529" w:rsidRPr="003155FD" w:rsidRDefault="00154C14" w:rsidP="00AD2529">
            <w:pPr>
              <w:widowControl/>
              <w:overflowPunct/>
              <w:autoSpaceDE/>
              <w:autoSpaceDN w:val="0"/>
              <w:ind w:right="-1"/>
              <w:contextualSpacing/>
              <w:jc w:val="both"/>
              <w:rPr>
                <w:rFonts w:cs="Times New Roman"/>
                <w:b/>
                <w:bCs/>
                <w:sz w:val="22"/>
                <w:szCs w:val="22"/>
              </w:rPr>
            </w:pPr>
            <w:r>
              <w:rPr>
                <w:rFonts w:cs="Times New Roman"/>
                <w:b/>
                <w:bCs/>
                <w:sz w:val="22"/>
                <w:szCs w:val="22"/>
              </w:rPr>
              <w:t>6</w:t>
            </w:r>
            <w:r w:rsidR="00AD2529" w:rsidRPr="003155FD">
              <w:rPr>
                <w:rFonts w:cs="Times New Roman"/>
                <w:b/>
                <w:bCs/>
                <w:sz w:val="22"/>
                <w:szCs w:val="22"/>
              </w:rPr>
              <w:t>.pielikuma</w:t>
            </w:r>
            <w:r w:rsidR="00AD2529" w:rsidRPr="003155FD">
              <w:rPr>
                <w:rFonts w:cs="Times New Roman"/>
                <w:sz w:val="22"/>
                <w:szCs w:val="22"/>
              </w:rPr>
              <w:t xml:space="preserve"> </w:t>
            </w:r>
            <w:r w:rsidR="00AD2529" w:rsidRPr="003155FD">
              <w:rPr>
                <w:rFonts w:cs="Times New Roman"/>
                <w:b/>
                <w:sz w:val="22"/>
                <w:szCs w:val="22"/>
              </w:rPr>
              <w:t>veidlapa “</w:t>
            </w:r>
            <w:r w:rsidR="00AD2529" w:rsidRPr="003155FD">
              <w:rPr>
                <w:rFonts w:cs="Times New Roman"/>
                <w:b/>
                <w:bCs/>
                <w:sz w:val="22"/>
                <w:szCs w:val="22"/>
              </w:rPr>
              <w:t>Tehniskā specifikācija”</w:t>
            </w:r>
          </w:p>
          <w:p w14:paraId="23216C11" w14:textId="77777777" w:rsidR="00AD2529" w:rsidRPr="003155FD" w:rsidRDefault="00AD2529" w:rsidP="00AD2529">
            <w:pPr>
              <w:widowControl/>
              <w:overflowPunct/>
              <w:autoSpaceDE/>
              <w:autoSpaceDN w:val="0"/>
              <w:ind w:right="-1"/>
              <w:contextualSpacing/>
              <w:jc w:val="both"/>
              <w:rPr>
                <w:rFonts w:cs="Times New Roman"/>
                <w:sz w:val="22"/>
                <w:szCs w:val="22"/>
              </w:rPr>
            </w:pPr>
          </w:p>
          <w:p w14:paraId="543B8444" w14:textId="77777777" w:rsidR="00AD2529" w:rsidRPr="00E65761" w:rsidRDefault="00AD2529" w:rsidP="00AD2529">
            <w:pPr>
              <w:widowControl/>
              <w:overflowPunct/>
              <w:autoSpaceDE/>
              <w:autoSpaceDN w:val="0"/>
              <w:ind w:right="-1"/>
              <w:contextualSpacing/>
              <w:jc w:val="both"/>
              <w:rPr>
                <w:rFonts w:cs="Times New Roman"/>
                <w:sz w:val="22"/>
                <w:szCs w:val="22"/>
              </w:rPr>
            </w:pPr>
            <w:r w:rsidRPr="00E65761">
              <w:rPr>
                <w:rFonts w:cs="Times New Roman"/>
                <w:sz w:val="22"/>
                <w:szCs w:val="22"/>
              </w:rPr>
              <w:t>Iesniedzot tehnisko piedāvājumu ir jābūt aizpildītām visām ailēm. Pretendents nedrīkst patvaļīgi veikt grozījumus: izlaist atsevišķas Tehniskās specifikācijas pozīcijas nosaukumus, izslēgt kādu no Tehniskās specifikācijas norādītajām pozīcijām, kā arī papildināt ar jaunām Tehniskās specifikācijas pozīcijām.</w:t>
            </w:r>
          </w:p>
          <w:p w14:paraId="36A83C0D" w14:textId="77777777" w:rsidR="00AD2529" w:rsidRDefault="00AD2529" w:rsidP="00AD2529">
            <w:pPr>
              <w:widowControl/>
              <w:overflowPunct/>
              <w:autoSpaceDE/>
              <w:autoSpaceDN w:val="0"/>
              <w:ind w:right="-1"/>
              <w:contextualSpacing/>
              <w:jc w:val="both"/>
              <w:rPr>
                <w:rFonts w:cs="Times New Roman"/>
                <w:sz w:val="22"/>
                <w:szCs w:val="22"/>
              </w:rPr>
            </w:pPr>
          </w:p>
          <w:p w14:paraId="0A4E1879" w14:textId="01448563" w:rsidR="00AD2529" w:rsidRPr="003155FD" w:rsidRDefault="00AD2529" w:rsidP="00AD2529">
            <w:pPr>
              <w:widowControl/>
              <w:overflowPunct/>
              <w:autoSpaceDE/>
              <w:autoSpaceDN w:val="0"/>
              <w:ind w:right="-1"/>
              <w:contextualSpacing/>
              <w:jc w:val="both"/>
              <w:rPr>
                <w:rFonts w:cs="Times New Roman"/>
                <w:sz w:val="22"/>
                <w:szCs w:val="22"/>
              </w:rPr>
            </w:pPr>
            <w:r w:rsidRPr="009F5E64">
              <w:rPr>
                <w:rFonts w:cs="Times New Roman"/>
                <w:bCs/>
                <w:i/>
                <w:sz w:val="22"/>
                <w:szCs w:val="22"/>
              </w:rPr>
              <w:lastRenderedPageBreak/>
              <w:t xml:space="preserve">Šis punkts ir attiecināms uz </w:t>
            </w:r>
            <w:r w:rsidRPr="009F5E64">
              <w:rPr>
                <w:rFonts w:cs="Times New Roman"/>
                <w:i/>
                <w:sz w:val="22"/>
                <w:szCs w:val="22"/>
              </w:rPr>
              <w:t xml:space="preserve">personu </w:t>
            </w:r>
            <w:r w:rsidRPr="009F5E64">
              <w:rPr>
                <w:rFonts w:cs="Times New Roman"/>
                <w:bCs/>
                <w:i/>
                <w:sz w:val="22"/>
                <w:szCs w:val="22"/>
              </w:rPr>
              <w:t xml:space="preserve">apvienību kopumā- </w:t>
            </w:r>
            <w:r w:rsidRPr="009F5E64">
              <w:rPr>
                <w:rFonts w:cs="Times New Roman"/>
                <w:sz w:val="22"/>
                <w:szCs w:val="22"/>
              </w:rPr>
              <w:t xml:space="preserve"> </w:t>
            </w:r>
            <w:r w:rsidRPr="009F5E64">
              <w:rPr>
                <w:rFonts w:cs="Times New Roman"/>
                <w:bCs/>
                <w:i/>
                <w:sz w:val="22"/>
                <w:szCs w:val="22"/>
              </w:rPr>
              <w:t>apvienības dalībniekiem visiem kopā ir jāizpilda šajā punktā noteiktās prasības.</w:t>
            </w:r>
          </w:p>
        </w:tc>
      </w:tr>
      <w:tr w:rsidR="00AD2529" w:rsidRPr="003155FD" w14:paraId="7FB100B8" w14:textId="77777777" w:rsidTr="00E7738A">
        <w:tc>
          <w:tcPr>
            <w:tcW w:w="738" w:type="dxa"/>
            <w:tcBorders>
              <w:top w:val="single" w:sz="4" w:space="0" w:color="auto"/>
              <w:left w:val="single" w:sz="4" w:space="0" w:color="auto"/>
              <w:bottom w:val="single" w:sz="4" w:space="0" w:color="auto"/>
              <w:right w:val="single" w:sz="4" w:space="0" w:color="auto"/>
            </w:tcBorders>
            <w:shd w:val="clear" w:color="auto" w:fill="8EAADB"/>
          </w:tcPr>
          <w:p w14:paraId="2DDE252E" w14:textId="77777777" w:rsidR="00AD2529" w:rsidRPr="003155FD" w:rsidRDefault="00AD2529" w:rsidP="00AD2529">
            <w:pPr>
              <w:rPr>
                <w:rFonts w:cs="Times New Roman"/>
                <w:sz w:val="22"/>
                <w:szCs w:val="22"/>
              </w:rPr>
            </w:pPr>
          </w:p>
        </w:tc>
        <w:tc>
          <w:tcPr>
            <w:tcW w:w="14292"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3E45328C" w14:textId="77777777" w:rsidR="00AD2529" w:rsidRPr="003155FD" w:rsidRDefault="00AD2529" w:rsidP="00AD2529">
            <w:pPr>
              <w:widowControl/>
              <w:overflowPunct/>
              <w:autoSpaceDE/>
              <w:autoSpaceDN w:val="0"/>
              <w:ind w:right="-1"/>
              <w:contextualSpacing/>
              <w:jc w:val="both"/>
              <w:rPr>
                <w:rFonts w:cs="Times New Roman"/>
                <w:sz w:val="22"/>
                <w:szCs w:val="22"/>
              </w:rPr>
            </w:pPr>
            <w:r w:rsidRPr="003155FD">
              <w:rPr>
                <w:rFonts w:cs="Times New Roman"/>
                <w:b/>
                <w:sz w:val="22"/>
                <w:szCs w:val="22"/>
              </w:rPr>
              <w:t>Finanšu piedāvājuma prasības:</w:t>
            </w:r>
          </w:p>
        </w:tc>
      </w:tr>
      <w:tr w:rsidR="00AD2529" w:rsidRPr="003155FD" w14:paraId="23AC296A" w14:textId="77777777" w:rsidTr="00E7738A">
        <w:tc>
          <w:tcPr>
            <w:tcW w:w="738" w:type="dxa"/>
            <w:tcBorders>
              <w:top w:val="single" w:sz="4" w:space="0" w:color="auto"/>
              <w:left w:val="single" w:sz="4" w:space="0" w:color="auto"/>
              <w:bottom w:val="single" w:sz="4" w:space="0" w:color="auto"/>
              <w:right w:val="single" w:sz="4" w:space="0" w:color="auto"/>
            </w:tcBorders>
            <w:hideMark/>
          </w:tcPr>
          <w:p w14:paraId="44758735" w14:textId="7C38EF72" w:rsidR="00AD2529" w:rsidRPr="003155FD" w:rsidRDefault="00AD2529" w:rsidP="00AD2529">
            <w:pPr>
              <w:rPr>
                <w:rFonts w:cs="Times New Roman"/>
                <w:sz w:val="22"/>
                <w:szCs w:val="22"/>
              </w:rPr>
            </w:pPr>
            <w:r w:rsidRPr="003155FD">
              <w:rPr>
                <w:rFonts w:cs="Times New Roman"/>
                <w:sz w:val="22"/>
                <w:szCs w:val="22"/>
              </w:rPr>
              <w:t>10.</w:t>
            </w:r>
            <w:r w:rsidR="008853EE">
              <w:rPr>
                <w:rFonts w:cs="Times New Roman"/>
                <w:sz w:val="22"/>
                <w:szCs w:val="22"/>
              </w:rPr>
              <w:t>9</w:t>
            </w:r>
            <w:r w:rsidRPr="003155FD">
              <w:rPr>
                <w:rFonts w:cs="Times New Roman"/>
                <w:sz w:val="22"/>
                <w:szCs w:val="22"/>
              </w:rPr>
              <w:t>.</w:t>
            </w:r>
          </w:p>
        </w:tc>
        <w:tc>
          <w:tcPr>
            <w:tcW w:w="4225" w:type="dxa"/>
            <w:tcBorders>
              <w:top w:val="single" w:sz="4" w:space="0" w:color="auto"/>
              <w:left w:val="single" w:sz="4" w:space="0" w:color="auto"/>
              <w:bottom w:val="single" w:sz="4" w:space="0" w:color="auto"/>
              <w:right w:val="single" w:sz="4" w:space="0" w:color="auto"/>
            </w:tcBorders>
          </w:tcPr>
          <w:p w14:paraId="6BD0D98A" w14:textId="77777777" w:rsidR="00AD2529" w:rsidRPr="008834F7" w:rsidRDefault="00AD2529" w:rsidP="00AD2529">
            <w:pPr>
              <w:widowControl/>
              <w:overflowPunct/>
              <w:autoSpaceDE/>
              <w:autoSpaceDN w:val="0"/>
              <w:ind w:right="-1"/>
              <w:contextualSpacing/>
              <w:jc w:val="both"/>
              <w:rPr>
                <w:rFonts w:cs="Times New Roman"/>
                <w:sz w:val="22"/>
                <w:szCs w:val="22"/>
              </w:rPr>
            </w:pPr>
            <w:r w:rsidRPr="008834F7">
              <w:rPr>
                <w:rFonts w:cs="Times New Roman"/>
                <w:sz w:val="22"/>
                <w:szCs w:val="22"/>
              </w:rPr>
              <w:t>Finanšu piedāvājums</w:t>
            </w:r>
          </w:p>
          <w:p w14:paraId="46366271" w14:textId="77777777" w:rsidR="00AD2529" w:rsidRPr="008834F7" w:rsidRDefault="00AD2529" w:rsidP="00AD2529">
            <w:pPr>
              <w:rPr>
                <w:rFonts w:cs="Times New Roman"/>
                <w:sz w:val="22"/>
                <w:szCs w:val="22"/>
              </w:rPr>
            </w:pPr>
          </w:p>
        </w:tc>
        <w:tc>
          <w:tcPr>
            <w:tcW w:w="10067" w:type="dxa"/>
            <w:tcBorders>
              <w:top w:val="single" w:sz="4" w:space="0" w:color="auto"/>
              <w:left w:val="single" w:sz="4" w:space="0" w:color="auto"/>
              <w:bottom w:val="single" w:sz="4" w:space="0" w:color="auto"/>
              <w:right w:val="single" w:sz="4" w:space="0" w:color="auto"/>
            </w:tcBorders>
          </w:tcPr>
          <w:p w14:paraId="2F6B64B0" w14:textId="2C9E1B3D" w:rsidR="00AD2529" w:rsidRPr="008834F7" w:rsidRDefault="00154C14" w:rsidP="00AD2529">
            <w:pPr>
              <w:widowControl/>
              <w:tabs>
                <w:tab w:val="left" w:pos="742"/>
                <w:tab w:val="left" w:pos="884"/>
                <w:tab w:val="left" w:pos="1276"/>
              </w:tabs>
              <w:overflowPunct/>
              <w:autoSpaceDE/>
              <w:autoSpaceDN w:val="0"/>
              <w:ind w:right="-1"/>
              <w:jc w:val="both"/>
              <w:rPr>
                <w:rFonts w:cs="Times New Roman"/>
                <w:b/>
                <w:sz w:val="22"/>
                <w:szCs w:val="22"/>
              </w:rPr>
            </w:pPr>
            <w:r w:rsidRPr="008834F7">
              <w:rPr>
                <w:rFonts w:cs="Times New Roman"/>
                <w:b/>
                <w:sz w:val="22"/>
                <w:szCs w:val="22"/>
              </w:rPr>
              <w:t>7</w:t>
            </w:r>
            <w:r w:rsidR="00AD2529" w:rsidRPr="008834F7">
              <w:rPr>
                <w:rFonts w:cs="Times New Roman"/>
                <w:b/>
                <w:sz w:val="22"/>
                <w:szCs w:val="22"/>
              </w:rPr>
              <w:t>. pielikuma veidlapa “Finanšu piedāvājums”</w:t>
            </w:r>
          </w:p>
          <w:p w14:paraId="46029365" w14:textId="77777777" w:rsidR="00AD2529" w:rsidRPr="008834F7" w:rsidRDefault="00AD2529" w:rsidP="00AD2529">
            <w:pPr>
              <w:widowControl/>
              <w:tabs>
                <w:tab w:val="left" w:pos="742"/>
                <w:tab w:val="left" w:pos="884"/>
                <w:tab w:val="left" w:pos="1276"/>
              </w:tabs>
              <w:overflowPunct/>
              <w:autoSpaceDE/>
              <w:autoSpaceDN w:val="0"/>
              <w:ind w:right="-1"/>
              <w:jc w:val="both"/>
              <w:rPr>
                <w:rFonts w:cs="Times New Roman"/>
                <w:b/>
                <w:sz w:val="22"/>
                <w:szCs w:val="22"/>
              </w:rPr>
            </w:pPr>
          </w:p>
          <w:p w14:paraId="6BDD7343" w14:textId="77777777" w:rsidR="00AD2529" w:rsidRDefault="00AD2529" w:rsidP="00AD2529">
            <w:pPr>
              <w:widowControl/>
              <w:tabs>
                <w:tab w:val="left" w:pos="709"/>
                <w:tab w:val="left" w:pos="1276"/>
              </w:tabs>
              <w:overflowPunct/>
              <w:autoSpaceDE/>
              <w:autoSpaceDN w:val="0"/>
              <w:ind w:left="66" w:right="-1"/>
              <w:jc w:val="both"/>
              <w:rPr>
                <w:rFonts w:cs="Times New Roman"/>
                <w:bCs/>
                <w:sz w:val="22"/>
                <w:szCs w:val="22"/>
              </w:rPr>
            </w:pPr>
            <w:r w:rsidRPr="008834F7">
              <w:rPr>
                <w:rFonts w:cs="Times New Roman"/>
                <w:bCs/>
                <w:sz w:val="22"/>
                <w:szCs w:val="22"/>
              </w:rPr>
              <w:t xml:space="preserve">Iesniedzot Finanšu piedāvājumu ir jābūt aizpildītām visām ailēm. </w:t>
            </w:r>
          </w:p>
          <w:p w14:paraId="31502086" w14:textId="77777777" w:rsidR="00E805A9" w:rsidRPr="008834F7" w:rsidRDefault="00E805A9" w:rsidP="00AD2529">
            <w:pPr>
              <w:widowControl/>
              <w:tabs>
                <w:tab w:val="left" w:pos="709"/>
                <w:tab w:val="left" w:pos="1276"/>
              </w:tabs>
              <w:overflowPunct/>
              <w:autoSpaceDE/>
              <w:autoSpaceDN w:val="0"/>
              <w:ind w:left="66" w:right="-1"/>
              <w:jc w:val="both"/>
              <w:rPr>
                <w:rFonts w:cs="Times New Roman"/>
                <w:bCs/>
                <w:sz w:val="22"/>
                <w:szCs w:val="22"/>
              </w:rPr>
            </w:pPr>
          </w:p>
          <w:p w14:paraId="4DCD57EE" w14:textId="5AD99B85" w:rsidR="008834F7" w:rsidRPr="008834F7" w:rsidRDefault="00AD2529" w:rsidP="00AD2529">
            <w:pPr>
              <w:widowControl/>
              <w:tabs>
                <w:tab w:val="left" w:pos="709"/>
                <w:tab w:val="left" w:pos="1276"/>
              </w:tabs>
              <w:overflowPunct/>
              <w:autoSpaceDE/>
              <w:autoSpaceDN w:val="0"/>
              <w:ind w:left="66" w:right="-1"/>
              <w:jc w:val="both"/>
              <w:rPr>
                <w:rFonts w:cs="Times New Roman"/>
                <w:bCs/>
                <w:sz w:val="22"/>
                <w:szCs w:val="22"/>
                <w:highlight w:val="yellow"/>
              </w:rPr>
            </w:pPr>
            <w:r w:rsidRPr="008834F7">
              <w:rPr>
                <w:rFonts w:cs="Times New Roman"/>
                <w:bCs/>
                <w:sz w:val="22"/>
                <w:szCs w:val="22"/>
              </w:rPr>
              <w:t xml:space="preserve">Finanšu piedāvājuma norādītajā cenā ir jāietver visas izmaksas, kas saistītas ar </w:t>
            </w:r>
            <w:r w:rsidR="008834F7" w:rsidRPr="008834F7">
              <w:rPr>
                <w:rFonts w:cs="Times New Roman"/>
                <w:bCs/>
                <w:sz w:val="22"/>
                <w:szCs w:val="22"/>
              </w:rPr>
              <w:t xml:space="preserve">iepirkuma priekšmeta </w:t>
            </w:r>
            <w:r w:rsidR="008834F7" w:rsidRPr="008C67DE">
              <w:rPr>
                <w:rFonts w:cs="Times New Roman"/>
                <w:sz w:val="22"/>
                <w:szCs w:val="22"/>
              </w:rPr>
              <w:t>pilnīgu un kvalitatīvu izpildi</w:t>
            </w:r>
            <w:r w:rsidR="008834F7" w:rsidRPr="008834F7">
              <w:rPr>
                <w:rFonts w:cs="Times New Roman"/>
                <w:sz w:val="22"/>
                <w:szCs w:val="22"/>
              </w:rPr>
              <w:t xml:space="preserve"> un nodrošināšanu</w:t>
            </w:r>
            <w:r w:rsidR="008834F7" w:rsidRPr="008834F7">
              <w:rPr>
                <w:rFonts w:cs="Times New Roman"/>
                <w:bCs/>
                <w:sz w:val="22"/>
                <w:szCs w:val="22"/>
              </w:rPr>
              <w:t xml:space="preserve">, </w:t>
            </w:r>
            <w:r w:rsidR="008834F7" w:rsidRPr="008834F7">
              <w:rPr>
                <w:rFonts w:cs="Times New Roman"/>
                <w:sz w:val="22"/>
                <w:szCs w:val="22"/>
              </w:rPr>
              <w:t xml:space="preserve">tajā skaitā, bet ne tikai, darbaspēka un personāla izmaksas, izmantoto materiālu, transporta, tehnisko palīglīdzekļu izmaksas, nodrošinot </w:t>
            </w:r>
            <w:r w:rsidR="008834F7">
              <w:rPr>
                <w:rFonts w:cs="Times New Roman"/>
                <w:sz w:val="22"/>
                <w:szCs w:val="22"/>
              </w:rPr>
              <w:t>iepirkuma l</w:t>
            </w:r>
            <w:r w:rsidR="008834F7" w:rsidRPr="008834F7">
              <w:rPr>
                <w:rFonts w:cs="Times New Roman"/>
                <w:sz w:val="22"/>
                <w:szCs w:val="22"/>
              </w:rPr>
              <w:t xml:space="preserve">īguma izpildi, apdrošināšanas un garantiju izmaksas, visi valsts un pašvaldības noteiktie nodokļi un nodevas, tajā skaitā peļņu un ar risku faktoriem saistītās izmaksas, ietverot arī tādus riskus kā normatīvo aktu izmaiņu risks, tajā skaitā arī darbaspēka sadārdzinājuma risks u.c. tiešās un pieskaitāmās izmaksas un citas izmaksas, kuras izriet no </w:t>
            </w:r>
            <w:r w:rsidR="002E2718">
              <w:rPr>
                <w:rFonts w:cs="Times New Roman"/>
                <w:sz w:val="22"/>
                <w:szCs w:val="22"/>
              </w:rPr>
              <w:t>iepirkuma l</w:t>
            </w:r>
            <w:r w:rsidR="008834F7" w:rsidRPr="008834F7">
              <w:rPr>
                <w:rFonts w:cs="Times New Roman"/>
                <w:sz w:val="22"/>
                <w:szCs w:val="22"/>
              </w:rPr>
              <w:t>īguma un Iepirkuma procedūras dokumentācijas</w:t>
            </w:r>
            <w:r w:rsidR="002E2718">
              <w:rPr>
                <w:rFonts w:cs="Times New Roman"/>
                <w:sz w:val="22"/>
                <w:szCs w:val="22"/>
              </w:rPr>
              <w:t xml:space="preserve"> un pretendenta piedāvājuma</w:t>
            </w:r>
            <w:r w:rsidR="008834F7" w:rsidRPr="008834F7">
              <w:rPr>
                <w:rFonts w:cs="Times New Roman"/>
                <w:sz w:val="22"/>
                <w:szCs w:val="22"/>
              </w:rPr>
              <w:t>.</w:t>
            </w:r>
          </w:p>
          <w:p w14:paraId="4A23A31A" w14:textId="77777777" w:rsidR="00787CA5" w:rsidRPr="008834F7" w:rsidRDefault="00787CA5" w:rsidP="002E2718">
            <w:pPr>
              <w:widowControl/>
              <w:tabs>
                <w:tab w:val="left" w:pos="709"/>
                <w:tab w:val="left" w:pos="1276"/>
              </w:tabs>
              <w:overflowPunct/>
              <w:autoSpaceDE/>
              <w:autoSpaceDN w:val="0"/>
              <w:ind w:right="-1"/>
              <w:jc w:val="both"/>
              <w:rPr>
                <w:rFonts w:cs="Times New Roman"/>
                <w:bCs/>
                <w:sz w:val="22"/>
                <w:szCs w:val="22"/>
              </w:rPr>
            </w:pPr>
          </w:p>
          <w:p w14:paraId="280EF438" w14:textId="68E42F1E" w:rsidR="00AD2529" w:rsidRDefault="00AD2529" w:rsidP="003D7A99">
            <w:pPr>
              <w:widowControl/>
              <w:tabs>
                <w:tab w:val="left" w:pos="709"/>
                <w:tab w:val="left" w:pos="1276"/>
              </w:tabs>
              <w:overflowPunct/>
              <w:autoSpaceDE/>
              <w:autoSpaceDN w:val="0"/>
              <w:ind w:left="66" w:right="-1"/>
              <w:jc w:val="both"/>
              <w:rPr>
                <w:rFonts w:cs="Times New Roman"/>
                <w:bCs/>
                <w:sz w:val="22"/>
                <w:szCs w:val="22"/>
              </w:rPr>
            </w:pPr>
            <w:r w:rsidRPr="002E2718">
              <w:rPr>
                <w:rFonts w:cs="Times New Roman"/>
                <w:bCs/>
                <w:sz w:val="22"/>
                <w:szCs w:val="22"/>
              </w:rPr>
              <w:t>Pretendents nodrošina piedāvāto cenu (bez PVN) nemainīgumu visā iepirkuma līguma darbības laikā. Saprātīgi prognozējamā inflācija, tirgus apstākļu maiņa vai jebkuri citi apstākļi nevar būt par pamatu norādīto cenu paaugstināšanai.</w:t>
            </w:r>
            <w:r w:rsidRPr="008834F7">
              <w:rPr>
                <w:rFonts w:cs="Times New Roman"/>
                <w:bCs/>
                <w:sz w:val="22"/>
                <w:szCs w:val="22"/>
              </w:rPr>
              <w:t xml:space="preserve"> </w:t>
            </w:r>
          </w:p>
          <w:p w14:paraId="144E4B88" w14:textId="77777777" w:rsidR="00E805A9" w:rsidRPr="008834F7" w:rsidRDefault="00E805A9" w:rsidP="003D7A99">
            <w:pPr>
              <w:widowControl/>
              <w:tabs>
                <w:tab w:val="left" w:pos="709"/>
                <w:tab w:val="left" w:pos="1276"/>
              </w:tabs>
              <w:overflowPunct/>
              <w:autoSpaceDE/>
              <w:autoSpaceDN w:val="0"/>
              <w:ind w:left="66" w:right="-1"/>
              <w:jc w:val="both"/>
              <w:rPr>
                <w:rFonts w:cs="Times New Roman"/>
                <w:bCs/>
                <w:sz w:val="22"/>
                <w:szCs w:val="22"/>
              </w:rPr>
            </w:pPr>
          </w:p>
          <w:p w14:paraId="60BBDC43" w14:textId="77777777" w:rsidR="00AD2529" w:rsidRPr="008834F7" w:rsidRDefault="00AD2529" w:rsidP="00AD2529">
            <w:pPr>
              <w:widowControl/>
              <w:tabs>
                <w:tab w:val="left" w:pos="709"/>
                <w:tab w:val="left" w:pos="1276"/>
              </w:tabs>
              <w:overflowPunct/>
              <w:autoSpaceDE/>
              <w:autoSpaceDN w:val="0"/>
              <w:ind w:left="66" w:right="-1"/>
              <w:jc w:val="both"/>
              <w:rPr>
                <w:rFonts w:cs="Times New Roman"/>
                <w:bCs/>
                <w:sz w:val="22"/>
                <w:szCs w:val="22"/>
              </w:rPr>
            </w:pPr>
            <w:r w:rsidRPr="008834F7">
              <w:rPr>
                <w:rFonts w:cs="Times New Roman"/>
                <w:bCs/>
                <w:sz w:val="22"/>
                <w:szCs w:val="22"/>
              </w:rPr>
              <w:t xml:space="preserve">Visas finanšu piedāvājuma cenas ir jānorāda </w:t>
            </w:r>
            <w:proofErr w:type="spellStart"/>
            <w:r w:rsidRPr="008834F7">
              <w:rPr>
                <w:rFonts w:cs="Times New Roman"/>
                <w:bCs/>
                <w:sz w:val="22"/>
                <w:szCs w:val="22"/>
              </w:rPr>
              <w:t>euro</w:t>
            </w:r>
            <w:proofErr w:type="spellEnd"/>
            <w:r w:rsidRPr="008834F7">
              <w:rPr>
                <w:rFonts w:cs="Times New Roman"/>
                <w:bCs/>
                <w:sz w:val="22"/>
                <w:szCs w:val="22"/>
              </w:rPr>
              <w:t>, ar ne vairāk kā 2 (diviem) cipariem aiz komata.</w:t>
            </w:r>
          </w:p>
          <w:p w14:paraId="06A54B54" w14:textId="77777777" w:rsidR="00AD2529" w:rsidRPr="008834F7" w:rsidRDefault="00AD2529" w:rsidP="00AD2529">
            <w:pPr>
              <w:widowControl/>
              <w:tabs>
                <w:tab w:val="left" w:pos="709"/>
                <w:tab w:val="left" w:pos="1276"/>
              </w:tabs>
              <w:overflowPunct/>
              <w:autoSpaceDE/>
              <w:autoSpaceDN w:val="0"/>
              <w:ind w:left="66" w:right="-1"/>
              <w:jc w:val="both"/>
              <w:rPr>
                <w:rFonts w:cs="Times New Roman"/>
                <w:bCs/>
                <w:sz w:val="22"/>
                <w:szCs w:val="22"/>
              </w:rPr>
            </w:pPr>
          </w:p>
          <w:p w14:paraId="21FDE0F7" w14:textId="30CDB2F6" w:rsidR="00AD2529" w:rsidRPr="008834F7" w:rsidRDefault="00AD2529" w:rsidP="003D7A99">
            <w:pPr>
              <w:widowControl/>
              <w:tabs>
                <w:tab w:val="left" w:pos="709"/>
                <w:tab w:val="left" w:pos="1276"/>
              </w:tabs>
              <w:overflowPunct/>
              <w:autoSpaceDE/>
              <w:autoSpaceDN w:val="0"/>
              <w:ind w:left="66" w:right="-1"/>
              <w:jc w:val="both"/>
              <w:rPr>
                <w:rFonts w:cs="Times New Roman"/>
                <w:bCs/>
                <w:sz w:val="22"/>
                <w:szCs w:val="22"/>
              </w:rPr>
            </w:pPr>
            <w:r w:rsidRPr="008834F7">
              <w:rPr>
                <w:rFonts w:cs="Times New Roman"/>
                <w:bCs/>
                <w:i/>
                <w:sz w:val="22"/>
                <w:szCs w:val="22"/>
              </w:rPr>
              <w:t xml:space="preserve">Šis punkts ir attiecināms uz personu apvienību kopumā- </w:t>
            </w:r>
            <w:r w:rsidRPr="008834F7">
              <w:rPr>
                <w:rFonts w:cs="Times New Roman"/>
                <w:bCs/>
                <w:sz w:val="22"/>
                <w:szCs w:val="22"/>
              </w:rPr>
              <w:t xml:space="preserve"> </w:t>
            </w:r>
            <w:r w:rsidRPr="008834F7">
              <w:rPr>
                <w:rFonts w:cs="Times New Roman"/>
                <w:bCs/>
                <w:i/>
                <w:sz w:val="22"/>
                <w:szCs w:val="22"/>
              </w:rPr>
              <w:t>apvienības dalībniekiem visiem kopā ir jāizpilda šajā punktā noteiktās prasības.</w:t>
            </w:r>
          </w:p>
        </w:tc>
      </w:tr>
    </w:tbl>
    <w:p w14:paraId="1EBD9E80" w14:textId="77777777" w:rsidR="00DE17E1" w:rsidRPr="003155FD" w:rsidRDefault="00DE17E1" w:rsidP="00DE17E1">
      <w:pPr>
        <w:tabs>
          <w:tab w:val="left" w:pos="6213"/>
        </w:tabs>
        <w:rPr>
          <w:rFonts w:cs="Times New Roman"/>
          <w:bCs/>
        </w:rPr>
      </w:pPr>
      <w:r w:rsidRPr="003155FD">
        <w:rPr>
          <w:rFonts w:cs="Times New Roman"/>
          <w:bCs/>
        </w:rPr>
        <w:tab/>
      </w:r>
    </w:p>
    <w:p w14:paraId="6B7669EA" w14:textId="77CA86D8" w:rsidR="00DE17E1" w:rsidRPr="003155FD" w:rsidRDefault="00DE17E1" w:rsidP="00DE17E1">
      <w:pPr>
        <w:jc w:val="both"/>
        <w:rPr>
          <w:rFonts w:cs="Times New Roman"/>
          <w:b/>
        </w:rPr>
      </w:pPr>
      <w:r w:rsidRPr="003155FD">
        <w:rPr>
          <w:rFonts w:cs="Times New Roman"/>
          <w:b/>
        </w:rPr>
        <w:t>* 10.</w:t>
      </w:r>
      <w:r w:rsidR="00C065D3">
        <w:rPr>
          <w:rFonts w:cs="Times New Roman"/>
          <w:b/>
        </w:rPr>
        <w:t>1</w:t>
      </w:r>
      <w:r w:rsidRPr="003155FD">
        <w:rPr>
          <w:rFonts w:cs="Times New Roman"/>
          <w:b/>
        </w:rPr>
        <w:t>.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44831CC8" w14:textId="77777777" w:rsidR="00F03DE6" w:rsidRPr="003155FD" w:rsidRDefault="00F03DE6"/>
    <w:p w14:paraId="41E0B9E8" w14:textId="6548DF7B" w:rsidR="00DE17E1" w:rsidRPr="003155FD" w:rsidRDefault="00DE17E1">
      <w:pPr>
        <w:widowControl/>
        <w:suppressAutoHyphens w:val="0"/>
        <w:overflowPunct/>
        <w:autoSpaceDE/>
        <w:spacing w:after="160" w:line="259" w:lineRule="auto"/>
      </w:pPr>
      <w:r w:rsidRPr="003155FD">
        <w:br w:type="page"/>
      </w:r>
    </w:p>
    <w:p w14:paraId="541235AF" w14:textId="77777777" w:rsidR="008F7EF8" w:rsidRPr="003155FD" w:rsidRDefault="008F7EF8" w:rsidP="008F7EF8">
      <w:pPr>
        <w:pStyle w:val="ListParagraph"/>
        <w:widowControl/>
        <w:numPr>
          <w:ilvl w:val="0"/>
          <w:numId w:val="8"/>
        </w:numPr>
        <w:tabs>
          <w:tab w:val="left" w:pos="284"/>
          <w:tab w:val="left" w:pos="567"/>
        </w:tabs>
        <w:suppressAutoHyphens w:val="0"/>
        <w:overflowPunct/>
        <w:autoSpaceDE/>
        <w:spacing w:after="200"/>
        <w:jc w:val="both"/>
        <w:rPr>
          <w:rFonts w:cs="Times New Roman"/>
          <w:b/>
          <w:sz w:val="24"/>
          <w:szCs w:val="24"/>
        </w:rPr>
        <w:sectPr w:rsidR="008F7EF8" w:rsidRPr="003155FD" w:rsidSect="0003319D">
          <w:pgSz w:w="16838" w:h="11906" w:orient="landscape"/>
          <w:pgMar w:top="1701" w:right="1134" w:bottom="1134" w:left="1134" w:header="709" w:footer="709" w:gutter="0"/>
          <w:cols w:space="708"/>
          <w:docGrid w:linePitch="360"/>
        </w:sectPr>
      </w:pPr>
    </w:p>
    <w:p w14:paraId="70B9DB40" w14:textId="77777777" w:rsidR="00BE3127" w:rsidRPr="003155FD" w:rsidRDefault="00BE3127" w:rsidP="00BE3127">
      <w:pPr>
        <w:numPr>
          <w:ilvl w:val="0"/>
          <w:numId w:val="8"/>
        </w:numPr>
        <w:contextualSpacing/>
        <w:jc w:val="both"/>
        <w:rPr>
          <w:rFonts w:cs="Times New Roman"/>
          <w:b/>
          <w:sz w:val="24"/>
          <w:szCs w:val="24"/>
        </w:rPr>
      </w:pPr>
      <w:r w:rsidRPr="003155FD">
        <w:rPr>
          <w:rFonts w:cs="Times New Roman"/>
          <w:b/>
          <w:sz w:val="24"/>
          <w:szCs w:val="24"/>
        </w:rPr>
        <w:lastRenderedPageBreak/>
        <w:t>Eiropas vienotais iepirkuma procedūras dokuments</w:t>
      </w:r>
    </w:p>
    <w:p w14:paraId="56A5A9C9" w14:textId="77777777" w:rsidR="00031A50" w:rsidRPr="003155FD" w:rsidRDefault="00031A50" w:rsidP="00031A50">
      <w:pPr>
        <w:numPr>
          <w:ilvl w:val="1"/>
          <w:numId w:val="8"/>
        </w:numPr>
        <w:contextualSpacing/>
        <w:jc w:val="both"/>
        <w:rPr>
          <w:rFonts w:cs="Times New Roman"/>
          <w:kern w:val="0"/>
          <w:sz w:val="24"/>
          <w:szCs w:val="24"/>
          <w:lang w:eastAsia="en-US"/>
        </w:rPr>
      </w:pPr>
      <w:r w:rsidRPr="003155FD">
        <w:rPr>
          <w:rFonts w:cs="Times New Roman"/>
          <w:kern w:val="0"/>
          <w:sz w:val="24"/>
          <w:szCs w:val="24"/>
          <w:lang w:eastAsia="en-US"/>
        </w:rPr>
        <w:t xml:space="preserve">Pasūtītājs pieņem Eiropas vienoto iepirkuma procedūras dokumentu (turpmāk-ESPD) kā sākotnējo pierādījumu atbilstībai paziņojumā par līgumu vai iepirkuma procedūras dokumentos noteiktajām pretendentu atlases prasībām. </w:t>
      </w:r>
    </w:p>
    <w:p w14:paraId="2C6F6EDE" w14:textId="77777777" w:rsidR="00031A50" w:rsidRPr="003155FD" w:rsidRDefault="00031A50" w:rsidP="00031A50">
      <w:pPr>
        <w:numPr>
          <w:ilvl w:val="1"/>
          <w:numId w:val="8"/>
        </w:numPr>
        <w:contextualSpacing/>
        <w:jc w:val="both"/>
        <w:rPr>
          <w:rFonts w:cs="Times New Roman"/>
          <w:kern w:val="0"/>
          <w:sz w:val="24"/>
          <w:szCs w:val="24"/>
          <w:lang w:eastAsia="en-US"/>
        </w:rPr>
      </w:pPr>
      <w:r w:rsidRPr="003155FD">
        <w:rPr>
          <w:rFonts w:cs="Times New Roman"/>
          <w:sz w:val="24"/>
          <w:szCs w:val="24"/>
        </w:rPr>
        <w:t>Ja pretendents izvēlējies iesniegt ESDP,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sniedzamo pakalpojumu vērtība ir vismaz 10 000 EUR. Piegādātāju apvienība iesniedz atsevišķu Eiropas vienoto iepirkuma procedūras dokumentu par katru tās dalībnieku. Pretendents var pasūtītājam iesniegt Eiropas vienoto iepirkuma procedūras dokumentu, kas ir bijis iesniegts citā iepirkuma procedūrā, ja apliecina, ka tajā iekļautā informācija ir pareiza.</w:t>
      </w:r>
    </w:p>
    <w:p w14:paraId="49FD153D" w14:textId="77777777" w:rsidR="00031A50" w:rsidRPr="003155FD" w:rsidRDefault="00031A50" w:rsidP="00031A50">
      <w:pPr>
        <w:numPr>
          <w:ilvl w:val="1"/>
          <w:numId w:val="8"/>
        </w:numPr>
        <w:contextualSpacing/>
        <w:jc w:val="both"/>
        <w:rPr>
          <w:rFonts w:cs="Times New Roman"/>
          <w:kern w:val="0"/>
          <w:sz w:val="24"/>
          <w:szCs w:val="24"/>
          <w:lang w:eastAsia="en-US"/>
        </w:rPr>
      </w:pPr>
      <w:r w:rsidRPr="003155FD">
        <w:rPr>
          <w:rFonts w:cs="Times New Roman"/>
          <w:sz w:val="24"/>
          <w:szCs w:val="24"/>
        </w:rPr>
        <w:t xml:space="preserve">ESPD veidlapa ir pieejama: </w:t>
      </w:r>
      <w:hyperlink r:id="rId12" w:history="1">
        <w:r w:rsidRPr="003155FD">
          <w:rPr>
            <w:rStyle w:val="Hyperlink"/>
            <w:rFonts w:eastAsiaTheme="majorEastAsia" w:cs="Times New Roman"/>
            <w:sz w:val="24"/>
            <w:szCs w:val="24"/>
          </w:rPr>
          <w:t>http://espd.eis.gov.lv/</w:t>
        </w:r>
      </w:hyperlink>
      <w:r w:rsidRPr="003155FD">
        <w:rPr>
          <w:rFonts w:cs="Times New Roman"/>
          <w:sz w:val="24"/>
          <w:szCs w:val="24"/>
        </w:rPr>
        <w:t xml:space="preserve">  </w:t>
      </w:r>
    </w:p>
    <w:p w14:paraId="0D248FCB" w14:textId="77777777" w:rsidR="00031A50" w:rsidRPr="003155FD" w:rsidRDefault="00031A50" w:rsidP="00031A50">
      <w:pPr>
        <w:numPr>
          <w:ilvl w:val="1"/>
          <w:numId w:val="8"/>
        </w:numPr>
        <w:jc w:val="both"/>
        <w:rPr>
          <w:rFonts w:cs="Times New Roman"/>
          <w:sz w:val="24"/>
          <w:szCs w:val="24"/>
        </w:rPr>
      </w:pPr>
      <w:r w:rsidRPr="003155FD">
        <w:rPr>
          <w:rFonts w:cs="Times New Roman"/>
          <w:sz w:val="24"/>
          <w:szCs w:val="24"/>
        </w:rPr>
        <w:t>Iesniedzot ESPD, obligāti jābūt aizpildītai veidlapas III daļai un IV daļas A-D iedaļām.</w:t>
      </w:r>
    </w:p>
    <w:p w14:paraId="4EAD0EED" w14:textId="77777777" w:rsidR="00031A50" w:rsidRPr="003155FD" w:rsidRDefault="00031A50" w:rsidP="00031A50">
      <w:pPr>
        <w:numPr>
          <w:ilvl w:val="1"/>
          <w:numId w:val="8"/>
        </w:numPr>
        <w:contextualSpacing/>
        <w:jc w:val="both"/>
        <w:rPr>
          <w:rFonts w:cs="Times New Roman"/>
          <w:kern w:val="0"/>
          <w:sz w:val="24"/>
          <w:szCs w:val="24"/>
          <w:lang w:eastAsia="en-US"/>
        </w:rPr>
      </w:pPr>
      <w:r w:rsidRPr="003155FD">
        <w:rPr>
          <w:rFonts w:cs="Times New Roman"/>
          <w:kern w:val="0"/>
          <w:sz w:val="24"/>
          <w:szCs w:val="24"/>
          <w:lang w:eastAsia="en-US"/>
        </w:rPr>
        <w:t>Pasūtītājam jebkurā iepirkuma procedūras stadijā ir tiesības prasīt, lai pretendents iesniedz visus vai daļu no dokumentiem, kas apliecina atbilstību paziņojumā par līgumu vai Iepirkuma procedūras dokumentos noteiktajām pretendentu atlases prasībām. Pretendentam 5 (piecu)  kalendāra dienu laikā pēc Pasūtītāja pieprasījuma saņemšanas jāiesniedz nolikumā noteiktie kvalifikāciju apliecinošie dokumenti.</w:t>
      </w:r>
    </w:p>
    <w:p w14:paraId="27D0DD03" w14:textId="77777777" w:rsidR="00F05DD4" w:rsidRPr="003155FD" w:rsidRDefault="00F05DD4" w:rsidP="00BE3127">
      <w:pPr>
        <w:pStyle w:val="ListParagraph"/>
        <w:widowControl/>
        <w:tabs>
          <w:tab w:val="left" w:pos="284"/>
          <w:tab w:val="left" w:pos="567"/>
        </w:tabs>
        <w:suppressAutoHyphens w:val="0"/>
        <w:overflowPunct/>
        <w:autoSpaceDE/>
        <w:spacing w:after="200"/>
        <w:ind w:left="480"/>
        <w:jc w:val="both"/>
        <w:rPr>
          <w:rFonts w:cs="Times New Roman"/>
          <w:b/>
          <w:kern w:val="0"/>
          <w:sz w:val="24"/>
          <w:szCs w:val="24"/>
        </w:rPr>
      </w:pPr>
    </w:p>
    <w:p w14:paraId="12DB15E8" w14:textId="7DB870EB" w:rsidR="00F05DD4" w:rsidRPr="003155FD" w:rsidRDefault="00F05DD4" w:rsidP="00F05DD4">
      <w:pPr>
        <w:pStyle w:val="ListParagraph"/>
        <w:widowControl/>
        <w:numPr>
          <w:ilvl w:val="0"/>
          <w:numId w:val="8"/>
        </w:numPr>
        <w:tabs>
          <w:tab w:val="left" w:pos="284"/>
          <w:tab w:val="left" w:pos="567"/>
        </w:tabs>
        <w:suppressAutoHyphens w:val="0"/>
        <w:overflowPunct/>
        <w:autoSpaceDE/>
        <w:spacing w:after="200"/>
        <w:jc w:val="both"/>
        <w:rPr>
          <w:rFonts w:cs="Times New Roman"/>
          <w:b/>
          <w:kern w:val="0"/>
          <w:sz w:val="24"/>
          <w:szCs w:val="24"/>
        </w:rPr>
      </w:pPr>
      <w:r w:rsidRPr="003155FD">
        <w:rPr>
          <w:rFonts w:cs="Times New Roman"/>
          <w:b/>
          <w:sz w:val="24"/>
          <w:szCs w:val="24"/>
        </w:rPr>
        <w:t>Izslēgšanas nosacījumu pārbaude:</w:t>
      </w:r>
    </w:p>
    <w:p w14:paraId="018C4145" w14:textId="77777777" w:rsidR="00F4404B" w:rsidRPr="003155FD" w:rsidRDefault="00F4404B" w:rsidP="00F4404B">
      <w:pPr>
        <w:numPr>
          <w:ilvl w:val="1"/>
          <w:numId w:val="8"/>
        </w:numPr>
        <w:contextualSpacing/>
        <w:jc w:val="both"/>
        <w:rPr>
          <w:rFonts w:cs="Times New Roman"/>
          <w:sz w:val="24"/>
          <w:szCs w:val="24"/>
        </w:rPr>
      </w:pPr>
      <w:r w:rsidRPr="003155FD">
        <w:rPr>
          <w:rFonts w:cs="Times New Roman"/>
          <w:sz w:val="24"/>
          <w:szCs w:val="24"/>
        </w:rPr>
        <w:t xml:space="preserve">Komisija izslēdz Pretendentu no turpmākās dalības Iepirkuma procedūrā, ja uz Pretendentu ir attiecināms jebkurš no </w:t>
      </w:r>
      <w:bookmarkStart w:id="11" w:name="_Ref38403824"/>
      <w:r w:rsidRPr="003155FD">
        <w:rPr>
          <w:rFonts w:cs="Times New Roman"/>
          <w:sz w:val="24"/>
          <w:szCs w:val="24"/>
        </w:rPr>
        <w:t xml:space="preserve">Publisko iepirkumu likuma 42. panta otrās daļas 1., 2., 3., 4., 5., 6., 7., 10., 11., 12., 13., 14. punktā noteiktajiem pretendentu izslēgšanas iemesliem. </w:t>
      </w:r>
    </w:p>
    <w:p w14:paraId="0188947B" w14:textId="77777777" w:rsidR="00A12718" w:rsidRPr="003155FD" w:rsidRDefault="00F4404B" w:rsidP="00A12718">
      <w:pPr>
        <w:numPr>
          <w:ilvl w:val="1"/>
          <w:numId w:val="8"/>
        </w:numPr>
        <w:jc w:val="both"/>
        <w:rPr>
          <w:rFonts w:cs="Times New Roman"/>
          <w:sz w:val="24"/>
          <w:szCs w:val="24"/>
        </w:rPr>
      </w:pPr>
      <w:r w:rsidRPr="003155FD">
        <w:rPr>
          <w:rFonts w:cs="Times New Roman"/>
          <w:sz w:val="24"/>
          <w:szCs w:val="24"/>
        </w:rPr>
        <w:t xml:space="preserve">Komisija Publisko iepirkumu likuma 42.panta otrās daļas 1., 2., 3., 4., 5., 6., 7., 10., 11., 12., 13., 14. punktā noteikto izslēgšanas nosacījumu pārbaudi veic attiecībā uz pretendentu, kam būtu piešķiramas līguma slēgšanas tiesības, kā arī uz </w:t>
      </w:r>
      <w:r w:rsidR="00BD19DE" w:rsidRPr="003155FD">
        <w:rPr>
          <w:rFonts w:cs="Times New Roman"/>
          <w:sz w:val="24"/>
          <w:szCs w:val="24"/>
        </w:rPr>
        <w:t>jebkuru</w:t>
      </w:r>
      <w:r w:rsidR="001A7CE4" w:rsidRPr="003155FD">
        <w:rPr>
          <w:rFonts w:cs="Times New Roman"/>
          <w:sz w:val="24"/>
          <w:szCs w:val="24"/>
        </w:rPr>
        <w:t xml:space="preserve"> no </w:t>
      </w:r>
      <w:r w:rsidRPr="003155FD">
        <w:rPr>
          <w:rFonts w:cs="Times New Roman"/>
          <w:sz w:val="24"/>
          <w:szCs w:val="24"/>
        </w:rPr>
        <w:t xml:space="preserve">Publisko iepirkumu likuma 42.panta trešajā daļā noteiktajām personām. </w:t>
      </w:r>
      <w:bookmarkEnd w:id="11"/>
    </w:p>
    <w:p w14:paraId="289CE305" w14:textId="2BF217D2" w:rsidR="00F4404B" w:rsidRPr="003155FD" w:rsidRDefault="00F4404B" w:rsidP="00A12718">
      <w:pPr>
        <w:numPr>
          <w:ilvl w:val="1"/>
          <w:numId w:val="8"/>
        </w:numPr>
        <w:jc w:val="both"/>
        <w:rPr>
          <w:rFonts w:cs="Times New Roman"/>
          <w:sz w:val="24"/>
          <w:szCs w:val="24"/>
        </w:rPr>
      </w:pPr>
      <w:r w:rsidRPr="003155FD">
        <w:rPr>
          <w:rFonts w:cs="Times New Roman"/>
          <w:sz w:val="24"/>
          <w:szCs w:val="24"/>
        </w:rPr>
        <w:t xml:space="preserve">Ja Komisija konstatē, ka pretendents būtu izslēdzams no dalības Iepirkuma procedūrā, pamatojoties uz Publisko iepirkumu likuma 42. panta otrās daļas 1., 4., 5., 6., 7., 10., 11., 12., 13. un 14. punktā minētajiem izslēgšanas iemesliem, tai skaitā saistībā ar </w:t>
      </w:r>
      <w:r w:rsidR="0022575C" w:rsidRPr="003155FD">
        <w:rPr>
          <w:rFonts w:cs="Times New Roman"/>
          <w:sz w:val="24"/>
          <w:szCs w:val="24"/>
        </w:rPr>
        <w:t xml:space="preserve">Publisko iepirkumu likuma </w:t>
      </w:r>
      <w:r w:rsidRPr="003155FD">
        <w:rPr>
          <w:rFonts w:cs="Times New Roman"/>
          <w:sz w:val="24"/>
          <w:szCs w:val="24"/>
        </w:rPr>
        <w:t xml:space="preserve">42. panta trešās daļas 1., 4. un 5. punktā minēto personu, un nav piemērojami </w:t>
      </w:r>
      <w:r w:rsidR="0022575C" w:rsidRPr="003155FD">
        <w:rPr>
          <w:rFonts w:cs="Times New Roman"/>
          <w:sz w:val="24"/>
          <w:szCs w:val="24"/>
        </w:rPr>
        <w:t xml:space="preserve">Publisko iepirkumu likuma </w:t>
      </w:r>
      <w:r w:rsidRPr="003155FD">
        <w:rPr>
          <w:rFonts w:cs="Times New Roman"/>
          <w:sz w:val="24"/>
          <w:szCs w:val="24"/>
        </w:rPr>
        <w:t xml:space="preserve">42. panta ceturtās daļas 2., 3., 4. punktā noteiktie izņēmumi, Komisija dod pretendentam tiesības termiņā, kas ir vismaz 10 dienas pēc informācijas pieprasījuma nosūtīšanas dienas, iesniegt skaidrojumu un pierādījumus, kas apliecina pretendenta uzticamību saskaņā ar </w:t>
      </w:r>
      <w:r w:rsidR="0022575C" w:rsidRPr="003155FD">
        <w:rPr>
          <w:rFonts w:cs="Times New Roman"/>
          <w:sz w:val="24"/>
          <w:szCs w:val="24"/>
        </w:rPr>
        <w:t xml:space="preserve">Publisko iepirkumu likuma </w:t>
      </w:r>
      <w:r w:rsidRPr="003155FD">
        <w:rPr>
          <w:rFonts w:cs="Times New Roman"/>
          <w:sz w:val="24"/>
          <w:szCs w:val="24"/>
        </w:rPr>
        <w:t xml:space="preserve">43. panta noteikumiem. </w:t>
      </w:r>
    </w:p>
    <w:p w14:paraId="3A4BA6CE" w14:textId="77777777" w:rsidR="00B26E35" w:rsidRPr="003155FD" w:rsidRDefault="00F4404B" w:rsidP="00B26E35">
      <w:pPr>
        <w:numPr>
          <w:ilvl w:val="0"/>
          <w:numId w:val="8"/>
        </w:numPr>
        <w:contextualSpacing/>
        <w:jc w:val="both"/>
        <w:rPr>
          <w:rFonts w:cs="Times New Roman"/>
          <w:sz w:val="24"/>
          <w:szCs w:val="24"/>
        </w:rPr>
      </w:pPr>
      <w:r w:rsidRPr="003155FD">
        <w:rPr>
          <w:rFonts w:cs="Times New Roman"/>
          <w:kern w:val="0"/>
          <w:sz w:val="24"/>
          <w:szCs w:val="24"/>
          <w:lang w:eastAsia="en-US"/>
        </w:rPr>
        <w:t xml:space="preserve">Ja ārvalstī reģistrēts vai pastāvīgi dzīvojošs pretendents, kuram atbilstoši Iepirkuma procedūras nolikumā noteiktajām prasībām būtu piešķiramas iepirkuma līguma slēgšanas tiesības, Komisijas pieprasījumā noteiktajā termiņā neiesniedz pieprasītos dokumentus saskaņā ar Publisko iepirkumu likuma 42.panta piektās daļas otro punktu, Komisija izslēdz pretendentu no turpmākas dalības Iepirkuma procedūrā. </w:t>
      </w:r>
    </w:p>
    <w:p w14:paraId="44C9EA69" w14:textId="7CA753ED" w:rsidR="00F05DD4" w:rsidRPr="003155FD" w:rsidRDefault="00F05DD4" w:rsidP="00B26E35">
      <w:pPr>
        <w:numPr>
          <w:ilvl w:val="0"/>
          <w:numId w:val="8"/>
        </w:numPr>
        <w:contextualSpacing/>
        <w:jc w:val="both"/>
        <w:rPr>
          <w:rFonts w:cs="Times New Roman"/>
          <w:sz w:val="24"/>
          <w:szCs w:val="24"/>
        </w:rPr>
      </w:pPr>
      <w:r w:rsidRPr="003155FD">
        <w:rPr>
          <w:rFonts w:cs="Times New Roman"/>
          <w:sz w:val="24"/>
          <w:szCs w:val="24"/>
        </w:rPr>
        <w:t>Komisija izslēdz Pretendentu no dalības Iepirkuma procedūrā, ja uz Pretendentu ir attiecināmi Starptautisko un Latvijas Republikas nacionālo sankciju likuma 11.</w:t>
      </w:r>
      <w:r w:rsidRPr="003155FD">
        <w:rPr>
          <w:rFonts w:cs="Times New Roman"/>
          <w:sz w:val="24"/>
          <w:szCs w:val="24"/>
          <w:vertAlign w:val="superscript"/>
        </w:rPr>
        <w:t>1</w:t>
      </w:r>
      <w:r w:rsidRPr="003155FD">
        <w:rPr>
          <w:rFonts w:cs="Times New Roman"/>
          <w:sz w:val="24"/>
          <w:szCs w:val="24"/>
        </w:rPr>
        <w:t xml:space="preserve"> pantā vai Eiropas Komisijas Padomes 2022.gada 8.aprīļa regulas (ES) 2022/576, ar kuru groza Regulu (ES) Nr. 833/2014 par ierobežojošiem pasākumiem saistībā ar Krievijas darbībām, kas destabilizē situāciju Ukrainā, 5.k pantā noteiktie izslēgšanas nosacījumi.</w:t>
      </w:r>
    </w:p>
    <w:p w14:paraId="0F6DA0C9" w14:textId="77777777" w:rsidR="00413B1F" w:rsidRPr="003155FD" w:rsidRDefault="00413B1F" w:rsidP="00413B1F">
      <w:pPr>
        <w:numPr>
          <w:ilvl w:val="0"/>
          <w:numId w:val="8"/>
        </w:numPr>
        <w:contextualSpacing/>
        <w:jc w:val="both"/>
        <w:rPr>
          <w:rFonts w:cs="Times New Roman"/>
          <w:kern w:val="0"/>
          <w:sz w:val="24"/>
          <w:szCs w:val="24"/>
          <w:lang w:eastAsia="en-US"/>
        </w:rPr>
      </w:pPr>
      <w:r w:rsidRPr="003155FD">
        <w:rPr>
          <w:rFonts w:cs="Times New Roman"/>
          <w:kern w:val="0"/>
          <w:sz w:val="24"/>
          <w:szCs w:val="24"/>
          <w:lang w:eastAsia="en-US"/>
        </w:rPr>
        <w:t xml:space="preserve">Komisija turpmāk piedāvājumu neizskata un attiecīgo Pretendentu izslēdz no turpmākās dalības Iepirkuma procedūrā gadījumā, ja konstatē jebkuru no turpmāk minētajiem </w:t>
      </w:r>
      <w:r w:rsidRPr="003155FD">
        <w:rPr>
          <w:rFonts w:cs="Times New Roman"/>
          <w:kern w:val="0"/>
          <w:sz w:val="24"/>
          <w:szCs w:val="24"/>
          <w:lang w:eastAsia="en-US"/>
        </w:rPr>
        <w:lastRenderedPageBreak/>
        <w:t>apstākļiem:</w:t>
      </w:r>
    </w:p>
    <w:p w14:paraId="7BBDE8D4" w14:textId="77777777" w:rsidR="00413B1F" w:rsidRPr="003155FD" w:rsidRDefault="00413B1F" w:rsidP="00413B1F">
      <w:pPr>
        <w:numPr>
          <w:ilvl w:val="1"/>
          <w:numId w:val="8"/>
        </w:numPr>
        <w:tabs>
          <w:tab w:val="left" w:pos="851"/>
        </w:tabs>
        <w:ind w:left="1134" w:hanging="567"/>
        <w:contextualSpacing/>
        <w:jc w:val="both"/>
        <w:rPr>
          <w:rFonts w:cs="Times New Roman"/>
          <w:kern w:val="0"/>
          <w:sz w:val="24"/>
          <w:szCs w:val="24"/>
          <w:lang w:eastAsia="en-US"/>
        </w:rPr>
      </w:pPr>
      <w:r w:rsidRPr="003155FD">
        <w:rPr>
          <w:rFonts w:cs="Times New Roman"/>
          <w:sz w:val="24"/>
          <w:szCs w:val="24"/>
        </w:rPr>
        <w:t>piedāvājums neatbilst kādai Iepirkuma procedūras dokumentos noteiktajai prasībai un attiecīgā neatbilstība nav uzskatāma par formālu, ievērojot samērīguma principu;</w:t>
      </w:r>
    </w:p>
    <w:p w14:paraId="3F99F47E" w14:textId="77777777" w:rsidR="00413B1F" w:rsidRPr="003155FD" w:rsidRDefault="00413B1F" w:rsidP="00413B1F">
      <w:pPr>
        <w:numPr>
          <w:ilvl w:val="1"/>
          <w:numId w:val="8"/>
        </w:numPr>
        <w:tabs>
          <w:tab w:val="left" w:pos="851"/>
        </w:tabs>
        <w:ind w:left="1134" w:hanging="567"/>
        <w:contextualSpacing/>
        <w:jc w:val="both"/>
        <w:rPr>
          <w:rFonts w:cs="Times New Roman"/>
          <w:kern w:val="0"/>
          <w:sz w:val="24"/>
          <w:szCs w:val="24"/>
          <w:lang w:eastAsia="en-US"/>
        </w:rPr>
      </w:pPr>
      <w:r w:rsidRPr="003155FD">
        <w:rPr>
          <w:rFonts w:cs="Times New Roman"/>
          <w:kern w:val="0"/>
          <w:sz w:val="24"/>
          <w:szCs w:val="24"/>
          <w:lang w:eastAsia="en-US"/>
        </w:rPr>
        <w:t xml:space="preserve">Pretendents ir iesniedzis nepatiesu informāciju vai vispār nav iesniedzis pieprasīto informāciju; </w:t>
      </w:r>
    </w:p>
    <w:p w14:paraId="104559C5" w14:textId="77777777" w:rsidR="00413B1F" w:rsidRPr="003155FD" w:rsidRDefault="00413B1F" w:rsidP="00413B1F">
      <w:pPr>
        <w:numPr>
          <w:ilvl w:val="1"/>
          <w:numId w:val="8"/>
        </w:numPr>
        <w:tabs>
          <w:tab w:val="left" w:pos="851"/>
        </w:tabs>
        <w:ind w:left="1134" w:hanging="567"/>
        <w:contextualSpacing/>
        <w:jc w:val="both"/>
        <w:rPr>
          <w:rFonts w:cs="Times New Roman"/>
          <w:kern w:val="0"/>
          <w:sz w:val="24"/>
          <w:szCs w:val="24"/>
          <w:lang w:eastAsia="en-US"/>
        </w:rPr>
      </w:pPr>
      <w:r w:rsidRPr="003155FD">
        <w:rPr>
          <w:rFonts w:cs="Times New Roman"/>
          <w:kern w:val="0"/>
          <w:sz w:val="24"/>
          <w:szCs w:val="24"/>
          <w:lang w:eastAsia="en-US"/>
        </w:rPr>
        <w:t>piedāvājums tiek atzīts par nepamatoti lētu;</w:t>
      </w:r>
    </w:p>
    <w:p w14:paraId="28A57979" w14:textId="716C6AC0" w:rsidR="00413B1F" w:rsidRPr="003155FD" w:rsidRDefault="00413B1F" w:rsidP="00413B1F">
      <w:pPr>
        <w:numPr>
          <w:ilvl w:val="1"/>
          <w:numId w:val="8"/>
        </w:numPr>
        <w:tabs>
          <w:tab w:val="left" w:pos="851"/>
        </w:tabs>
        <w:ind w:left="1134" w:hanging="567"/>
        <w:contextualSpacing/>
        <w:jc w:val="both"/>
        <w:rPr>
          <w:rFonts w:cs="Times New Roman"/>
          <w:kern w:val="0"/>
          <w:sz w:val="24"/>
          <w:szCs w:val="24"/>
          <w:lang w:eastAsia="en-US"/>
        </w:rPr>
      </w:pPr>
      <w:r w:rsidRPr="003155FD">
        <w:rPr>
          <w:rFonts w:cs="Times New Roman"/>
          <w:sz w:val="24"/>
          <w:szCs w:val="24"/>
        </w:rPr>
        <w:t>piedāvājumu izvērtēšanas laikā Pretendents savu piedāvājumu atsauc.</w:t>
      </w:r>
    </w:p>
    <w:p w14:paraId="6FAAF3C2" w14:textId="77777777" w:rsidR="00B26E35" w:rsidRPr="003155FD" w:rsidRDefault="00B26E35" w:rsidP="00B26E35">
      <w:pPr>
        <w:contextualSpacing/>
        <w:jc w:val="both"/>
        <w:rPr>
          <w:rFonts w:cs="Times New Roman"/>
          <w:sz w:val="24"/>
          <w:szCs w:val="24"/>
        </w:rPr>
      </w:pPr>
    </w:p>
    <w:p w14:paraId="67C110A0" w14:textId="77777777" w:rsidR="00B26E35" w:rsidRPr="003155FD" w:rsidRDefault="00B26E35" w:rsidP="00B26E35">
      <w:pPr>
        <w:contextualSpacing/>
        <w:jc w:val="both"/>
        <w:rPr>
          <w:rFonts w:cs="Times New Roman"/>
          <w:sz w:val="24"/>
          <w:szCs w:val="24"/>
        </w:rPr>
      </w:pPr>
    </w:p>
    <w:p w14:paraId="11329A03" w14:textId="33F86A38" w:rsidR="00F05DD4" w:rsidRPr="003155FD" w:rsidRDefault="00F05DD4" w:rsidP="000C15A6">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auto"/>
          <w:sz w:val="24"/>
          <w:szCs w:val="24"/>
        </w:rPr>
      </w:pPr>
      <w:r w:rsidRPr="003155FD">
        <w:rPr>
          <w:rFonts w:ascii="Times New Roman" w:hAnsi="Times New Roman" w:cs="Times New Roman"/>
          <w:b/>
          <w:bCs/>
          <w:color w:val="auto"/>
          <w:sz w:val="24"/>
          <w:szCs w:val="24"/>
        </w:rPr>
        <w:t>3.</w:t>
      </w:r>
      <w:bookmarkStart w:id="12" w:name="_Hlk160451988"/>
      <w:r w:rsidRPr="003155FD">
        <w:rPr>
          <w:rFonts w:ascii="Times New Roman" w:hAnsi="Times New Roman" w:cs="Times New Roman"/>
          <w:b/>
          <w:bCs/>
          <w:color w:val="auto"/>
          <w:sz w:val="24"/>
          <w:szCs w:val="24"/>
        </w:rPr>
        <w:t>Piedāvājumu vērtēšana</w:t>
      </w:r>
      <w:bookmarkEnd w:id="12"/>
    </w:p>
    <w:p w14:paraId="5D4B0CBA" w14:textId="77777777" w:rsidR="00F05DD4" w:rsidRPr="003155FD" w:rsidRDefault="00F05DD4" w:rsidP="00F05DD4">
      <w:pPr>
        <w:pStyle w:val="ListParagraph"/>
        <w:widowControl/>
        <w:numPr>
          <w:ilvl w:val="0"/>
          <w:numId w:val="8"/>
        </w:numPr>
        <w:tabs>
          <w:tab w:val="left" w:pos="284"/>
          <w:tab w:val="left" w:pos="567"/>
        </w:tabs>
        <w:overflowPunct/>
        <w:autoSpaceDE/>
        <w:spacing w:after="200"/>
        <w:ind w:left="482" w:hanging="482"/>
        <w:jc w:val="both"/>
        <w:rPr>
          <w:rFonts w:cs="Times New Roman"/>
          <w:b/>
          <w:sz w:val="24"/>
          <w:szCs w:val="24"/>
        </w:rPr>
      </w:pPr>
      <w:r w:rsidRPr="003155FD">
        <w:rPr>
          <w:rFonts w:cs="Times New Roman"/>
          <w:b/>
          <w:sz w:val="24"/>
          <w:szCs w:val="24"/>
        </w:rPr>
        <w:t>Piedāvājumu vērtēšana:</w:t>
      </w:r>
    </w:p>
    <w:p w14:paraId="233418C8" w14:textId="5BB1AB26" w:rsidR="00F05DD4" w:rsidRPr="003155FD" w:rsidRDefault="00F05DD4" w:rsidP="00F05DD4">
      <w:pPr>
        <w:pStyle w:val="ListParagraph"/>
        <w:widowControl/>
        <w:numPr>
          <w:ilvl w:val="1"/>
          <w:numId w:val="8"/>
        </w:numPr>
        <w:tabs>
          <w:tab w:val="left" w:pos="284"/>
          <w:tab w:val="left" w:pos="567"/>
          <w:tab w:val="left" w:pos="851"/>
        </w:tabs>
        <w:overflowPunct/>
        <w:autoSpaceDE/>
        <w:spacing w:after="200"/>
        <w:ind w:hanging="196"/>
        <w:jc w:val="both"/>
        <w:rPr>
          <w:rFonts w:cs="Times New Roman"/>
          <w:b/>
          <w:sz w:val="24"/>
          <w:szCs w:val="24"/>
          <w:u w:val="single"/>
        </w:rPr>
      </w:pPr>
      <w:r w:rsidRPr="003155FD">
        <w:rPr>
          <w:rFonts w:cs="Times New Roman"/>
          <w:sz w:val="24"/>
          <w:szCs w:val="24"/>
          <w:u w:val="single"/>
        </w:rPr>
        <w:t>Piedāvājuma izvēles kritērijs ir Iepirkuma procedūras dokumentiem atbilstošs  saimnieciski visizdevīgākais piedāvājums</w:t>
      </w:r>
      <w:r w:rsidR="00965F29" w:rsidRPr="003155FD">
        <w:rPr>
          <w:rFonts w:cs="Times New Roman"/>
          <w:sz w:val="24"/>
          <w:szCs w:val="24"/>
          <w:u w:val="single"/>
        </w:rPr>
        <w:t xml:space="preserve"> ar zemāko kopējo līgumcenu, jo tehniskā specifikācija ir detalizēta un citiem kritērijiem nav būtiskas nozīmes piedāvājuma izvēlē.</w:t>
      </w:r>
    </w:p>
    <w:p w14:paraId="20A78900" w14:textId="77777777" w:rsidR="00F05DD4" w:rsidRPr="003155FD" w:rsidRDefault="00F05DD4" w:rsidP="00F05DD4">
      <w:pPr>
        <w:pStyle w:val="ListParagraph"/>
        <w:widowControl/>
        <w:numPr>
          <w:ilvl w:val="1"/>
          <w:numId w:val="8"/>
        </w:numPr>
        <w:tabs>
          <w:tab w:val="left" w:pos="284"/>
        </w:tabs>
        <w:overflowPunct/>
        <w:autoSpaceDE/>
        <w:spacing w:after="200"/>
        <w:ind w:left="709"/>
        <w:jc w:val="both"/>
        <w:rPr>
          <w:rFonts w:cs="Times New Roman"/>
          <w:b/>
          <w:sz w:val="24"/>
          <w:szCs w:val="24"/>
        </w:rPr>
      </w:pPr>
      <w:r w:rsidRPr="003155FD">
        <w:rPr>
          <w:rFonts w:cs="Times New Roman"/>
          <w:sz w:val="24"/>
          <w:szCs w:val="24"/>
        </w:rPr>
        <w:t xml:space="preserve">Piedāvājumu noformējuma pārbaudi, Pretendentu atlasi un piedāvājumu vērtēšanu (turpmāk – Piedāvājumu vērtēšana) Komisija veic slēgtās sēdēs. </w:t>
      </w:r>
    </w:p>
    <w:p w14:paraId="563F7E65" w14:textId="77777777" w:rsidR="00F05DD4" w:rsidRPr="008F762C" w:rsidRDefault="00F05DD4" w:rsidP="00F05DD4">
      <w:pPr>
        <w:pStyle w:val="ListParagraph"/>
        <w:widowControl/>
        <w:numPr>
          <w:ilvl w:val="1"/>
          <w:numId w:val="8"/>
        </w:numPr>
        <w:tabs>
          <w:tab w:val="left" w:pos="284"/>
        </w:tabs>
        <w:overflowPunct/>
        <w:autoSpaceDE/>
        <w:spacing w:after="200"/>
        <w:ind w:left="709"/>
        <w:jc w:val="both"/>
        <w:rPr>
          <w:rFonts w:cs="Times New Roman"/>
          <w:b/>
          <w:sz w:val="24"/>
          <w:szCs w:val="24"/>
        </w:rPr>
      </w:pPr>
      <w:r w:rsidRPr="003155FD">
        <w:rPr>
          <w:rFonts w:cs="Times New Roman"/>
          <w:sz w:val="24"/>
          <w:szCs w:val="24"/>
        </w:rPr>
        <w:t xml:space="preserve">Pretendenti, kuri neiesniedz visus 2. daļas “Atlases prasības un iesniedzamie dokumenti” uzskaitītos dokumentus, vai tie būs iesniegti, bet nebūs noformēti atbilstoši Latvijas Republikā spēkā esošo normatīvo aktu prasībām,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w:t>
      </w:r>
      <w:r w:rsidRPr="008F762C">
        <w:rPr>
          <w:rFonts w:cs="Times New Roman"/>
          <w:sz w:val="24"/>
          <w:szCs w:val="24"/>
        </w:rPr>
        <w:t xml:space="preserve">iepirkuma priekšmeta izpildē. </w:t>
      </w:r>
    </w:p>
    <w:p w14:paraId="5CE0C7C6" w14:textId="28624BEE" w:rsidR="00F05DD4" w:rsidRPr="008F762C" w:rsidRDefault="00F05DD4" w:rsidP="00F05DD4">
      <w:pPr>
        <w:pStyle w:val="ListParagraph"/>
        <w:widowControl/>
        <w:numPr>
          <w:ilvl w:val="1"/>
          <w:numId w:val="8"/>
        </w:numPr>
        <w:tabs>
          <w:tab w:val="left" w:pos="284"/>
        </w:tabs>
        <w:overflowPunct/>
        <w:autoSpaceDE/>
        <w:spacing w:after="200"/>
        <w:ind w:left="709"/>
        <w:jc w:val="both"/>
        <w:rPr>
          <w:rFonts w:cs="Times New Roman"/>
          <w:b/>
          <w:sz w:val="24"/>
          <w:szCs w:val="24"/>
        </w:rPr>
      </w:pPr>
      <w:r w:rsidRPr="008F762C">
        <w:rPr>
          <w:rFonts w:cs="Times New Roman"/>
          <w:sz w:val="24"/>
          <w:szCs w:val="24"/>
        </w:rPr>
        <w:t xml:space="preserve">Piedāvājumu vērtēšana notiks </w:t>
      </w:r>
      <w:r w:rsidR="005965F3" w:rsidRPr="008F762C">
        <w:rPr>
          <w:rFonts w:cs="Times New Roman"/>
          <w:sz w:val="24"/>
          <w:szCs w:val="24"/>
        </w:rPr>
        <w:t>3</w:t>
      </w:r>
      <w:r w:rsidRPr="008F762C">
        <w:rPr>
          <w:rFonts w:cs="Times New Roman"/>
          <w:sz w:val="24"/>
          <w:szCs w:val="24"/>
        </w:rPr>
        <w:t xml:space="preserve"> (</w:t>
      </w:r>
      <w:r w:rsidR="005965F3" w:rsidRPr="008F762C">
        <w:rPr>
          <w:rFonts w:cs="Times New Roman"/>
          <w:sz w:val="24"/>
          <w:szCs w:val="24"/>
        </w:rPr>
        <w:t>trīs</w:t>
      </w:r>
      <w:r w:rsidRPr="008F762C">
        <w:rPr>
          <w:rFonts w:cs="Times New Roman"/>
          <w:sz w:val="24"/>
          <w:szCs w:val="24"/>
        </w:rPr>
        <w:t>) kārtās:</w:t>
      </w:r>
    </w:p>
    <w:p w14:paraId="365CE407" w14:textId="413598C9" w:rsidR="00F05DD4" w:rsidRPr="008F762C" w:rsidRDefault="00F05DD4" w:rsidP="00F05DD4">
      <w:pPr>
        <w:pStyle w:val="ListParagraph"/>
        <w:widowControl/>
        <w:numPr>
          <w:ilvl w:val="0"/>
          <w:numId w:val="9"/>
        </w:numPr>
        <w:suppressAutoHyphens w:val="0"/>
        <w:overflowPunct/>
        <w:autoSpaceDE/>
        <w:jc w:val="both"/>
        <w:rPr>
          <w:rFonts w:cs="Times New Roman"/>
          <w:sz w:val="24"/>
          <w:szCs w:val="24"/>
          <w:lang w:eastAsia="en-US"/>
        </w:rPr>
      </w:pPr>
      <w:r w:rsidRPr="008F762C">
        <w:rPr>
          <w:rFonts w:cs="Times New Roman"/>
          <w:b/>
          <w:sz w:val="24"/>
          <w:szCs w:val="24"/>
        </w:rPr>
        <w:t>kārtā vērtē:</w:t>
      </w:r>
      <w:r w:rsidRPr="008F762C">
        <w:rPr>
          <w:rFonts w:cs="Times New Roman"/>
          <w:sz w:val="24"/>
          <w:szCs w:val="24"/>
        </w:rPr>
        <w:t xml:space="preserve"> Pretendenta iesniegtā piedāvājuma noformējuma un sastāva atbilstību 10.1.-10.</w:t>
      </w:r>
      <w:r w:rsidR="00E5778A" w:rsidRPr="008F762C">
        <w:rPr>
          <w:rFonts w:cs="Times New Roman"/>
          <w:sz w:val="24"/>
          <w:szCs w:val="24"/>
        </w:rPr>
        <w:t>7</w:t>
      </w:r>
      <w:r w:rsidRPr="008F762C">
        <w:rPr>
          <w:rFonts w:cs="Times New Roman"/>
          <w:sz w:val="24"/>
          <w:szCs w:val="24"/>
        </w:rPr>
        <w:t xml:space="preserve"> punkta prasībām;</w:t>
      </w:r>
    </w:p>
    <w:p w14:paraId="75E63C49" w14:textId="079E3152" w:rsidR="00E1025B" w:rsidRPr="008F762C" w:rsidRDefault="00E1025B" w:rsidP="00E1025B">
      <w:pPr>
        <w:pStyle w:val="ListParagraph"/>
        <w:widowControl/>
        <w:numPr>
          <w:ilvl w:val="0"/>
          <w:numId w:val="9"/>
        </w:numPr>
        <w:suppressAutoHyphens w:val="0"/>
        <w:overflowPunct/>
        <w:autoSpaceDE/>
        <w:jc w:val="both"/>
        <w:rPr>
          <w:rFonts w:cs="Times New Roman"/>
          <w:sz w:val="24"/>
          <w:szCs w:val="24"/>
          <w:lang w:eastAsia="en-US"/>
        </w:rPr>
      </w:pPr>
      <w:r w:rsidRPr="008F762C">
        <w:rPr>
          <w:rFonts w:cs="Times New Roman"/>
          <w:b/>
          <w:sz w:val="24"/>
          <w:szCs w:val="24"/>
        </w:rPr>
        <w:t xml:space="preserve">kārtā vērtē: </w:t>
      </w:r>
      <w:r w:rsidRPr="008F762C">
        <w:rPr>
          <w:rFonts w:cs="Times New Roman"/>
          <w:sz w:val="24"/>
          <w:szCs w:val="24"/>
        </w:rPr>
        <w:t>Pretendenta iesniegtā</w:t>
      </w:r>
      <w:r w:rsidRPr="008F762C">
        <w:rPr>
          <w:rFonts w:cs="Times New Roman"/>
          <w:b/>
          <w:sz w:val="24"/>
          <w:szCs w:val="24"/>
        </w:rPr>
        <w:t xml:space="preserve"> </w:t>
      </w:r>
      <w:r w:rsidRPr="008F762C">
        <w:rPr>
          <w:rFonts w:cs="Times New Roman"/>
          <w:sz w:val="24"/>
          <w:szCs w:val="24"/>
        </w:rPr>
        <w:t>Tehniskā piedāvājuma atbilstību Tehniskās specifikācijas prasībām (10.</w:t>
      </w:r>
      <w:r w:rsidR="00E5778A" w:rsidRPr="008F762C">
        <w:rPr>
          <w:rFonts w:cs="Times New Roman"/>
          <w:sz w:val="24"/>
          <w:szCs w:val="24"/>
        </w:rPr>
        <w:t>8</w:t>
      </w:r>
      <w:r w:rsidRPr="008F762C">
        <w:rPr>
          <w:rFonts w:cs="Times New Roman"/>
          <w:sz w:val="24"/>
          <w:szCs w:val="24"/>
        </w:rPr>
        <w:t xml:space="preserve"> punkts);</w:t>
      </w:r>
    </w:p>
    <w:p w14:paraId="2171E229" w14:textId="7DC11CDF" w:rsidR="00032F69" w:rsidRPr="008F762C" w:rsidRDefault="00E1025B" w:rsidP="00032F69">
      <w:pPr>
        <w:pStyle w:val="ListParagraph"/>
        <w:widowControl/>
        <w:numPr>
          <w:ilvl w:val="0"/>
          <w:numId w:val="9"/>
        </w:numPr>
        <w:suppressAutoHyphens w:val="0"/>
        <w:overflowPunct/>
        <w:autoSpaceDE/>
        <w:jc w:val="both"/>
        <w:rPr>
          <w:rFonts w:cs="Times New Roman"/>
          <w:sz w:val="24"/>
          <w:szCs w:val="24"/>
        </w:rPr>
      </w:pPr>
      <w:r w:rsidRPr="008F762C">
        <w:rPr>
          <w:rFonts w:cs="Times New Roman"/>
          <w:b/>
          <w:sz w:val="24"/>
          <w:szCs w:val="24"/>
        </w:rPr>
        <w:t xml:space="preserve">kārtā vērtē: </w:t>
      </w:r>
      <w:r w:rsidRPr="008F762C">
        <w:rPr>
          <w:rFonts w:cs="Times New Roman"/>
          <w:sz w:val="24"/>
          <w:szCs w:val="24"/>
        </w:rPr>
        <w:t>Pretendenta iesniegtā Finanšu piedāvājuma atbilstību Finanšu piedāvājuma prasībām (10.</w:t>
      </w:r>
      <w:r w:rsidR="00E5778A" w:rsidRPr="008F762C">
        <w:rPr>
          <w:rFonts w:cs="Times New Roman"/>
          <w:sz w:val="24"/>
          <w:szCs w:val="24"/>
        </w:rPr>
        <w:t>9</w:t>
      </w:r>
      <w:r w:rsidRPr="008F762C">
        <w:rPr>
          <w:rFonts w:cs="Times New Roman"/>
          <w:sz w:val="24"/>
          <w:szCs w:val="24"/>
        </w:rPr>
        <w:t>. punkts) un pārbauda, vai Finanšu piedāvājumā nav aritmētisko kļūdu. Ja Komisija konstatēs aritmētiskās kļūdas, šīs kļūdas tiks izlabotas, pieņemot, ka nekļūdīga ir</w:t>
      </w:r>
      <w:r w:rsidRPr="003155FD">
        <w:rPr>
          <w:rFonts w:cs="Times New Roman"/>
          <w:sz w:val="24"/>
          <w:szCs w:val="24"/>
        </w:rPr>
        <w:t xml:space="preserve"> piedāvātā vienas vienības cena. Par kļūdu labojumu un laboto piedāvājuma summu pasūtītājs paziņo pretendentam, kura pieļautās kļūdas labotas. Vērtējot finanšu </w:t>
      </w:r>
      <w:r w:rsidRPr="008F762C">
        <w:rPr>
          <w:rFonts w:cs="Times New Roman"/>
          <w:sz w:val="24"/>
          <w:szCs w:val="24"/>
        </w:rPr>
        <w:t>piedāvājumu, Komisija ņem vērā labojumus.</w:t>
      </w:r>
    </w:p>
    <w:p w14:paraId="60EC271A" w14:textId="70CE90D3" w:rsidR="00032F69" w:rsidRPr="008F762C" w:rsidRDefault="00032F69" w:rsidP="00032F69">
      <w:pPr>
        <w:pStyle w:val="ListParagraph"/>
        <w:widowControl/>
        <w:numPr>
          <w:ilvl w:val="0"/>
          <w:numId w:val="8"/>
        </w:numPr>
        <w:suppressAutoHyphens w:val="0"/>
        <w:overflowPunct/>
        <w:autoSpaceDE/>
        <w:jc w:val="both"/>
        <w:rPr>
          <w:rFonts w:cs="Times New Roman"/>
          <w:sz w:val="24"/>
          <w:szCs w:val="24"/>
        </w:rPr>
      </w:pPr>
      <w:r w:rsidRPr="008F762C">
        <w:rPr>
          <w:rFonts w:cs="Times New Roman"/>
          <w:sz w:val="24"/>
          <w:szCs w:val="24"/>
        </w:rPr>
        <w:t xml:space="preserve">Ja pirms tam, kad Komisija pieņems lēmumu par iepirkuma līguma slēgšanas tiesību piešķiršanu, konstatēs, ka vismaz 2 (divu) piedāvājumu novērtējums ir vienāds, komisija veic izlozi par līguma slēgšanas tiesību piešķiršanu, par izlozes laiku, vietu un kārtību 5 (piecas) dienas iepriekš </w:t>
      </w:r>
      <w:proofErr w:type="spellStart"/>
      <w:r w:rsidRPr="008F762C">
        <w:rPr>
          <w:rFonts w:cs="Times New Roman"/>
          <w:sz w:val="24"/>
          <w:szCs w:val="24"/>
        </w:rPr>
        <w:t>rakstveidā</w:t>
      </w:r>
      <w:proofErr w:type="spellEnd"/>
      <w:r w:rsidRPr="008F762C">
        <w:rPr>
          <w:rFonts w:cs="Times New Roman"/>
          <w:sz w:val="24"/>
          <w:szCs w:val="24"/>
        </w:rPr>
        <w:t xml:space="preserve"> informējot attiecīgos pretendentus. Izlozē var piedalīties pretendentu pārstāvji.</w:t>
      </w:r>
    </w:p>
    <w:p w14:paraId="0712BB90" w14:textId="79392A0C" w:rsidR="00F05DD4" w:rsidRPr="003155FD" w:rsidRDefault="00F05DD4" w:rsidP="00032F69">
      <w:pPr>
        <w:widowControl/>
        <w:suppressAutoHyphens w:val="0"/>
        <w:overflowPunct/>
        <w:autoSpaceDE/>
        <w:ind w:hanging="480"/>
        <w:jc w:val="both"/>
        <w:rPr>
          <w:rFonts w:cs="Times New Roman"/>
          <w:sz w:val="24"/>
          <w:szCs w:val="24"/>
        </w:rPr>
      </w:pPr>
    </w:p>
    <w:p w14:paraId="59B9E77D" w14:textId="77777777" w:rsidR="00CD47D1" w:rsidRPr="00CD47D1" w:rsidRDefault="00CD47D1" w:rsidP="00CD47D1">
      <w:pPr>
        <w:jc w:val="center"/>
        <w:rPr>
          <w:b/>
          <w:sz w:val="24"/>
          <w:szCs w:val="24"/>
        </w:rPr>
      </w:pPr>
      <w:r w:rsidRPr="00CD47D1">
        <w:rPr>
          <w:b/>
        </w:rPr>
        <w:t>4.</w:t>
      </w:r>
      <w:r w:rsidRPr="00CD47D1">
        <w:rPr>
          <w:b/>
          <w:sz w:val="24"/>
          <w:szCs w:val="24"/>
        </w:rPr>
        <w:t>Līguma slēgšanas tiesību piešķiršana un iepirkuma līgums</w:t>
      </w:r>
    </w:p>
    <w:p w14:paraId="70755534" w14:textId="0FDF51D0" w:rsidR="00CD47D1" w:rsidRPr="003155FD" w:rsidRDefault="00CD47D1" w:rsidP="00CD47D1">
      <w:pPr>
        <w:pStyle w:val="ListParagraph"/>
        <w:numPr>
          <w:ilvl w:val="0"/>
          <w:numId w:val="8"/>
        </w:numPr>
        <w:jc w:val="both"/>
        <w:rPr>
          <w:sz w:val="24"/>
          <w:szCs w:val="24"/>
        </w:rPr>
      </w:pPr>
      <w:r w:rsidRPr="003155FD">
        <w:rPr>
          <w:sz w:val="24"/>
          <w:szCs w:val="24"/>
        </w:rPr>
        <w:t xml:space="preserve">Iepirkuma komisija līguma slēgšanas tiesības piešķirs Pretendentam, kura piedāvājums tiks atzīts par atbilstošu visām nolikumā un tā pielikumos izvirzītajām prasībām, būs saimnieciski visizdevīgākais ar zemāko cenu un attiecībā uz kuru neattiecas Publisko iepirkumu likuma 42.panta otrās daļas 1., 2., 3., 4., 5., 6., 7., 10., 11., 12., 13., 14. punktā </w:t>
      </w:r>
      <w:r w:rsidR="004D3ECB" w:rsidRPr="003155FD">
        <w:rPr>
          <w:sz w:val="24"/>
          <w:szCs w:val="24"/>
        </w:rPr>
        <w:t>minētie izslēgšanas iemesli (tostarp uz likuma 42. panta trešajā daļā minētajām personām) un Starptautisko un Latvijas Republikas nacionālo sankciju likuma 11.</w:t>
      </w:r>
      <w:r w:rsidR="004D3ECB" w:rsidRPr="003155FD">
        <w:rPr>
          <w:sz w:val="24"/>
          <w:szCs w:val="24"/>
          <w:vertAlign w:val="superscript"/>
        </w:rPr>
        <w:t>1</w:t>
      </w:r>
      <w:r w:rsidR="004D3ECB" w:rsidRPr="003155FD">
        <w:rPr>
          <w:sz w:val="24"/>
          <w:szCs w:val="24"/>
        </w:rPr>
        <w:t xml:space="preserve"> pantā noteiktie izslēgšanas nosacījumi.</w:t>
      </w:r>
      <w:r w:rsidRPr="003155FD">
        <w:rPr>
          <w:sz w:val="24"/>
          <w:szCs w:val="24"/>
        </w:rPr>
        <w:t xml:space="preserve"> </w:t>
      </w:r>
    </w:p>
    <w:p w14:paraId="32205E0F" w14:textId="7CE4CC0F" w:rsidR="00CD47D1" w:rsidRPr="00CD47D1" w:rsidRDefault="00CD47D1" w:rsidP="00CD47D1">
      <w:pPr>
        <w:numPr>
          <w:ilvl w:val="0"/>
          <w:numId w:val="8"/>
        </w:numPr>
        <w:jc w:val="both"/>
        <w:rPr>
          <w:sz w:val="24"/>
          <w:szCs w:val="24"/>
        </w:rPr>
      </w:pPr>
      <w:r w:rsidRPr="00CD47D1">
        <w:rPr>
          <w:sz w:val="24"/>
          <w:szCs w:val="24"/>
        </w:rPr>
        <w:t xml:space="preserve">Starp uzvarējušo pretendentu un Pasūtītāju tiks noslēgts līgums, atbilstoši līguma projektam, pretendenta piedāvājumam un paredzētajam finansējumam. </w:t>
      </w:r>
    </w:p>
    <w:p w14:paraId="712B3971" w14:textId="77777777" w:rsidR="007D0B50" w:rsidRPr="003155FD" w:rsidRDefault="007D0B50" w:rsidP="007D0B50">
      <w:pPr>
        <w:numPr>
          <w:ilvl w:val="0"/>
          <w:numId w:val="8"/>
        </w:numPr>
        <w:contextualSpacing/>
        <w:jc w:val="both"/>
        <w:rPr>
          <w:rFonts w:cs="Times New Roman"/>
          <w:sz w:val="24"/>
          <w:szCs w:val="24"/>
        </w:rPr>
      </w:pPr>
      <w:r w:rsidRPr="003155FD">
        <w:rPr>
          <w:rFonts w:cs="Times New Roman"/>
          <w:sz w:val="24"/>
          <w:szCs w:val="24"/>
        </w:rPr>
        <w:t xml:space="preserve">Pēc iepirkuma līguma slēgšanas tiesību piešķiršanas un ne vēlāk kā uzsākot iepirkuma </w:t>
      </w:r>
      <w:r w:rsidRPr="003155FD">
        <w:rPr>
          <w:rFonts w:cs="Times New Roman"/>
          <w:sz w:val="24"/>
          <w:szCs w:val="24"/>
        </w:rPr>
        <w:lastRenderedPageBreak/>
        <w:t xml:space="preserve">līguma izpildi, pretendents iesniedz iesaistīto apakšuzņēmēju, ja tādus plānots iesaistīt, (ieskaitot apakšuzņēmēju apakšuzņēmējus) sarakstu, kurā norāda apakšuzņēmēja nosaukumu, kontaktinformāciju un to </w:t>
      </w:r>
      <w:proofErr w:type="spellStart"/>
      <w:r w:rsidRPr="003155FD">
        <w:rPr>
          <w:rFonts w:cs="Times New Roman"/>
          <w:sz w:val="24"/>
          <w:szCs w:val="24"/>
        </w:rPr>
        <w:t>pārstāvēttiesīgo</w:t>
      </w:r>
      <w:proofErr w:type="spellEnd"/>
      <w:r w:rsidRPr="003155FD">
        <w:rPr>
          <w:rFonts w:cs="Times New Roman"/>
          <w:sz w:val="24"/>
          <w:szCs w:val="24"/>
        </w:rPr>
        <w:t xml:space="preserve"> personu, ciktāl minētā informācija ir zināma.</w:t>
      </w:r>
    </w:p>
    <w:p w14:paraId="1EC53DF1" w14:textId="1C1B038F" w:rsidR="00CD47D1" w:rsidRPr="00CD47D1" w:rsidRDefault="00CD47D1" w:rsidP="00CD47D1">
      <w:pPr>
        <w:numPr>
          <w:ilvl w:val="0"/>
          <w:numId w:val="8"/>
        </w:numPr>
        <w:jc w:val="both"/>
        <w:rPr>
          <w:sz w:val="24"/>
          <w:szCs w:val="24"/>
        </w:rPr>
      </w:pPr>
      <w:r w:rsidRPr="00CD47D1">
        <w:rPr>
          <w:sz w:val="24"/>
          <w:szCs w:val="24"/>
        </w:rPr>
        <w:t>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šo nolikumu, ja tam ir objektīvs pamatojums.</w:t>
      </w:r>
    </w:p>
    <w:p w14:paraId="0FE60DE3" w14:textId="77777777" w:rsidR="00CD47D1" w:rsidRPr="003155FD" w:rsidRDefault="00CD47D1" w:rsidP="00CD47D1">
      <w:pPr>
        <w:numPr>
          <w:ilvl w:val="0"/>
          <w:numId w:val="8"/>
        </w:numPr>
        <w:jc w:val="both"/>
        <w:rPr>
          <w:sz w:val="24"/>
          <w:szCs w:val="24"/>
        </w:rPr>
      </w:pPr>
      <w:r w:rsidRPr="00CD47D1">
        <w:rPr>
          <w:sz w:val="24"/>
          <w:szCs w:val="24"/>
        </w:rPr>
        <w:t>Ja pretendents ir personu apvienība, attiecībā uz kuru pieņemts lēmums slēgt iepirkuma līgumu, pretendentu apvienība pēc savas izvēles izveidojas atbilstoši noteiktam juridiskam statusam vai noslēdz sabiedrības līgumu, vienojoties par apvienības dalībnieku atbildības sadalījumu (Pirms iepirkuma līguma slēgšanas jāiesniedz atbilstošs dokuments).</w:t>
      </w:r>
    </w:p>
    <w:p w14:paraId="52DCC75E" w14:textId="77777777" w:rsidR="0058190C" w:rsidRPr="003155FD" w:rsidRDefault="0058190C" w:rsidP="0058190C">
      <w:pPr>
        <w:numPr>
          <w:ilvl w:val="0"/>
          <w:numId w:val="8"/>
        </w:numPr>
        <w:contextualSpacing/>
        <w:jc w:val="both"/>
        <w:rPr>
          <w:rFonts w:cs="Times New Roman"/>
          <w:sz w:val="24"/>
          <w:szCs w:val="24"/>
        </w:rPr>
      </w:pPr>
      <w:r w:rsidRPr="003155FD">
        <w:rPr>
          <w:rFonts w:cs="Times New Roman"/>
          <w:sz w:val="24"/>
          <w:szCs w:val="24"/>
        </w:rPr>
        <w:t>Iepirkuma līgums tiks parakstīts elektroniski, izmantojot drošus elektroniskos parakstus.</w:t>
      </w:r>
    </w:p>
    <w:p w14:paraId="1337B5EB" w14:textId="77777777" w:rsidR="00E05FD4" w:rsidRPr="003155FD" w:rsidRDefault="00E05FD4" w:rsidP="00E05FD4">
      <w:pPr>
        <w:numPr>
          <w:ilvl w:val="0"/>
          <w:numId w:val="8"/>
        </w:numPr>
        <w:contextualSpacing/>
        <w:jc w:val="both"/>
        <w:rPr>
          <w:rFonts w:cs="Times New Roman"/>
          <w:sz w:val="24"/>
          <w:szCs w:val="24"/>
        </w:rPr>
      </w:pPr>
      <w:r w:rsidRPr="003155FD">
        <w:rPr>
          <w:rFonts w:cs="Times New Roman"/>
          <w:sz w:val="24"/>
          <w:szCs w:val="24"/>
        </w:rPr>
        <w:t xml:space="preserve">Pretendentam ir pienākums parakstīt iepirkuma līgumu ne ilgāk kā 3 (trīs) darba dienu laikā skaitot no dienas, kad par uzvarētāju atzītais pretendents saņēmis no pasūtītāja puses parakstītu līgumu. </w:t>
      </w:r>
    </w:p>
    <w:p w14:paraId="2BE12ED2" w14:textId="6625B82D" w:rsidR="00123A5E" w:rsidRPr="003155FD" w:rsidRDefault="00123A5E" w:rsidP="00123A5E">
      <w:pPr>
        <w:numPr>
          <w:ilvl w:val="0"/>
          <w:numId w:val="8"/>
        </w:numPr>
        <w:contextualSpacing/>
        <w:jc w:val="both"/>
        <w:rPr>
          <w:rFonts w:cs="Times New Roman"/>
          <w:sz w:val="24"/>
          <w:szCs w:val="24"/>
        </w:rPr>
      </w:pPr>
      <w:r w:rsidRPr="003155FD">
        <w:rPr>
          <w:rFonts w:cs="Times New Roman"/>
          <w:sz w:val="24"/>
          <w:szCs w:val="24"/>
        </w:rPr>
        <w:t xml:space="preserve">Ja Pretendents, kuram piešķirtas iepirkuma līguma slēgšanas tiesības, atsakās slēgt iepirkuma līgumu (tajā skaitā neparaksta līgumu nolikuma 24.punktā noteiktajā termiņā)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13" w:name="_Hlk43930609"/>
      <w:r w:rsidRPr="003155FD">
        <w:rPr>
          <w:rFonts w:cs="Times New Roman"/>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13"/>
      <w:r w:rsidRPr="003155FD">
        <w:rPr>
          <w:rFonts w:cs="Times New Roman"/>
          <w:sz w:val="24"/>
          <w:szCs w:val="24"/>
        </w:rPr>
        <w:t>.</w:t>
      </w:r>
    </w:p>
    <w:p w14:paraId="077CD8C5" w14:textId="77777777" w:rsidR="00413A0D" w:rsidRPr="003155FD" w:rsidRDefault="00413A0D" w:rsidP="00413A0D">
      <w:pPr>
        <w:numPr>
          <w:ilvl w:val="0"/>
          <w:numId w:val="8"/>
        </w:numPr>
        <w:contextualSpacing/>
        <w:jc w:val="both"/>
        <w:rPr>
          <w:rFonts w:cs="Times New Roman"/>
          <w:sz w:val="24"/>
          <w:szCs w:val="24"/>
        </w:rPr>
      </w:pPr>
      <w:r w:rsidRPr="003155FD">
        <w:rPr>
          <w:rFonts w:cs="Times New Roman"/>
          <w:sz w:val="24"/>
          <w:szCs w:val="24"/>
        </w:rPr>
        <w:t>Pirms lēmuma pieņemšanas par iepirkuma līguma slēgšanas tiesību piešķiršanu nākamajam Pretendentam, kurš piedāvājis saimnieciski visizdevīgāko piedāvājumu,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w:t>
      </w:r>
    </w:p>
    <w:p w14:paraId="63E03777" w14:textId="77777777" w:rsidR="00413A0D" w:rsidRPr="003155FD" w:rsidRDefault="00413A0D" w:rsidP="00413A0D">
      <w:pPr>
        <w:ind w:left="480"/>
        <w:contextualSpacing/>
        <w:jc w:val="both"/>
        <w:rPr>
          <w:rFonts w:cs="Times New Roman"/>
          <w:sz w:val="24"/>
          <w:szCs w:val="24"/>
        </w:rPr>
      </w:pPr>
    </w:p>
    <w:p w14:paraId="2281B391" w14:textId="77777777" w:rsidR="00CD47D1" w:rsidRPr="00CD47D1" w:rsidRDefault="00CD47D1" w:rsidP="00413A0D">
      <w:pPr>
        <w:numPr>
          <w:ilvl w:val="0"/>
          <w:numId w:val="12"/>
        </w:numPr>
        <w:jc w:val="center"/>
        <w:rPr>
          <w:b/>
          <w:sz w:val="24"/>
          <w:szCs w:val="24"/>
        </w:rPr>
      </w:pPr>
      <w:r w:rsidRPr="00CD47D1">
        <w:rPr>
          <w:b/>
          <w:sz w:val="24"/>
          <w:szCs w:val="24"/>
        </w:rPr>
        <w:t>Komisijas tiesības un pienākumi</w:t>
      </w:r>
    </w:p>
    <w:p w14:paraId="64D275C0" w14:textId="77777777" w:rsidR="00CD47D1" w:rsidRPr="00CD47D1" w:rsidRDefault="00CD47D1" w:rsidP="00CD47D1">
      <w:pPr>
        <w:numPr>
          <w:ilvl w:val="0"/>
          <w:numId w:val="8"/>
        </w:numPr>
        <w:jc w:val="both"/>
        <w:rPr>
          <w:sz w:val="24"/>
          <w:szCs w:val="24"/>
        </w:rPr>
      </w:pPr>
      <w:r w:rsidRPr="00CD47D1">
        <w:rPr>
          <w:sz w:val="24"/>
          <w:szCs w:val="24"/>
        </w:rPr>
        <w:t xml:space="preserve">Piedāvājumu izvērtēšanā Komisijai ir tiesības pieaicināt ekspertus, pārliecinoties, ka uz ekspertiem neattiecas interešu konflikta ierobežojumi. </w:t>
      </w:r>
    </w:p>
    <w:p w14:paraId="78FC29CD" w14:textId="77777777" w:rsidR="00CD47D1" w:rsidRPr="00CD47D1" w:rsidRDefault="00CD47D1" w:rsidP="00CD47D1">
      <w:pPr>
        <w:numPr>
          <w:ilvl w:val="0"/>
          <w:numId w:val="8"/>
        </w:numPr>
        <w:jc w:val="both"/>
        <w:rPr>
          <w:sz w:val="24"/>
          <w:szCs w:val="24"/>
        </w:rPr>
      </w:pPr>
      <w:r w:rsidRPr="00CD47D1">
        <w:rPr>
          <w:sz w:val="24"/>
          <w:szCs w:val="24"/>
        </w:rPr>
        <w:t>Ja Pasūtītājam rodas šaubas par iesniegtās dokumenta kopijas autentiskumu, tam ir tiesības pieprasīt, lai Pretendents uzrāda iesniegto dokumentu oriģinālus vai iesniedz apliecinātas kopijas.</w:t>
      </w:r>
    </w:p>
    <w:p w14:paraId="7CDCA29E" w14:textId="77777777" w:rsidR="00CD47D1" w:rsidRPr="00CD47D1" w:rsidRDefault="00CD47D1" w:rsidP="00CD47D1">
      <w:pPr>
        <w:numPr>
          <w:ilvl w:val="0"/>
          <w:numId w:val="8"/>
        </w:numPr>
        <w:jc w:val="both"/>
        <w:rPr>
          <w:sz w:val="24"/>
          <w:szCs w:val="24"/>
        </w:rPr>
      </w:pPr>
      <w:r w:rsidRPr="00CD47D1">
        <w:rPr>
          <w:sz w:val="24"/>
          <w:szCs w:val="24"/>
        </w:rPr>
        <w:t>Komisijai Pretendentu atlases laikā ir tiesības pārbaudīt nepieciešamo informāciju kompetentā institūcijā, publiski pieejamās datubāzēs vai citos publiski pieejamos avotos, kā arī tiesības pieprasīt papildu informāciju Pretendentam.</w:t>
      </w:r>
    </w:p>
    <w:p w14:paraId="37577F0F" w14:textId="77777777" w:rsidR="00CD47D1" w:rsidRPr="00CD47D1" w:rsidRDefault="00CD47D1" w:rsidP="00CD47D1">
      <w:pPr>
        <w:numPr>
          <w:ilvl w:val="0"/>
          <w:numId w:val="8"/>
        </w:numPr>
        <w:jc w:val="both"/>
        <w:rPr>
          <w:sz w:val="24"/>
          <w:szCs w:val="24"/>
        </w:rPr>
      </w:pPr>
      <w:r w:rsidRPr="00CD47D1">
        <w:rPr>
          <w:sz w:val="24"/>
          <w:szCs w:val="24"/>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32B23F70" w14:textId="77777777" w:rsidR="00CD47D1" w:rsidRPr="00CD47D1" w:rsidRDefault="00CD47D1" w:rsidP="00CD47D1">
      <w:pPr>
        <w:numPr>
          <w:ilvl w:val="0"/>
          <w:numId w:val="8"/>
        </w:numPr>
        <w:jc w:val="both"/>
        <w:rPr>
          <w:sz w:val="24"/>
          <w:szCs w:val="24"/>
        </w:rPr>
      </w:pPr>
      <w:r w:rsidRPr="00CD47D1">
        <w:rPr>
          <w:sz w:val="24"/>
          <w:szCs w:val="24"/>
        </w:rPr>
        <w:t xml:space="preserve">Izziņas un citus dokumentus, kurus Publisko iepirkumu likuma noteiktajos gadījumos 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w:t>
      </w:r>
      <w:r w:rsidRPr="00CD47D1">
        <w:rPr>
          <w:sz w:val="24"/>
          <w:szCs w:val="24"/>
        </w:rPr>
        <w:lastRenderedPageBreak/>
        <w:t>mēnešus pirms iesniegšanas dienas, ja izziņas vai dokumenta izdevējs nav norādījis īsāku tā derīguma termiņu.</w:t>
      </w:r>
    </w:p>
    <w:p w14:paraId="7B386F1F" w14:textId="77777777" w:rsidR="00CD47D1" w:rsidRPr="00CD47D1" w:rsidRDefault="00CD47D1" w:rsidP="00CD47D1">
      <w:pPr>
        <w:numPr>
          <w:ilvl w:val="0"/>
          <w:numId w:val="8"/>
        </w:numPr>
        <w:jc w:val="both"/>
        <w:rPr>
          <w:sz w:val="24"/>
          <w:szCs w:val="24"/>
        </w:rPr>
      </w:pPr>
      <w:r w:rsidRPr="00CD47D1">
        <w:rPr>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3F0BE462" w14:textId="77777777" w:rsidR="00CD47D1" w:rsidRPr="00CD47D1" w:rsidRDefault="00CD47D1" w:rsidP="00CD47D1">
      <w:pPr>
        <w:jc w:val="both"/>
        <w:rPr>
          <w:sz w:val="24"/>
          <w:szCs w:val="24"/>
        </w:rPr>
      </w:pPr>
    </w:p>
    <w:p w14:paraId="464561A3" w14:textId="77777777" w:rsidR="00CD47D1" w:rsidRPr="00CD47D1" w:rsidRDefault="00CD47D1" w:rsidP="00A32218">
      <w:pPr>
        <w:numPr>
          <w:ilvl w:val="0"/>
          <w:numId w:val="12"/>
        </w:numPr>
        <w:jc w:val="center"/>
        <w:rPr>
          <w:b/>
          <w:sz w:val="24"/>
          <w:szCs w:val="24"/>
        </w:rPr>
      </w:pPr>
      <w:r w:rsidRPr="00CD47D1">
        <w:rPr>
          <w:b/>
          <w:sz w:val="24"/>
          <w:szCs w:val="24"/>
        </w:rPr>
        <w:t>Pretendenta tiesības un pienākumi</w:t>
      </w:r>
    </w:p>
    <w:p w14:paraId="6EBF827A" w14:textId="77777777" w:rsidR="00CD47D1" w:rsidRPr="00CD47D1" w:rsidRDefault="00CD47D1" w:rsidP="00CD47D1">
      <w:pPr>
        <w:numPr>
          <w:ilvl w:val="0"/>
          <w:numId w:val="8"/>
        </w:numPr>
        <w:jc w:val="both"/>
        <w:rPr>
          <w:sz w:val="24"/>
          <w:szCs w:val="24"/>
        </w:rPr>
      </w:pPr>
      <w:r w:rsidRPr="00CD47D1">
        <w:rPr>
          <w:sz w:val="24"/>
          <w:szCs w:val="24"/>
        </w:rPr>
        <w:t xml:space="preserve">Pretendentam, iesniedzot piedāvājumu, ir pienākums ievērot visus Iepirkuma procedūras nolikumā noteiktos nosacījumus. </w:t>
      </w:r>
    </w:p>
    <w:p w14:paraId="43FD8179" w14:textId="77777777" w:rsidR="00CD47D1" w:rsidRPr="00CD47D1" w:rsidRDefault="00CD47D1" w:rsidP="00CD47D1">
      <w:pPr>
        <w:numPr>
          <w:ilvl w:val="0"/>
          <w:numId w:val="8"/>
        </w:numPr>
        <w:jc w:val="both"/>
        <w:rPr>
          <w:sz w:val="24"/>
          <w:szCs w:val="24"/>
        </w:rPr>
      </w:pPr>
      <w:r w:rsidRPr="00CD47D1">
        <w:rPr>
          <w:sz w:val="24"/>
          <w:szCs w:val="24"/>
        </w:rPr>
        <w:t xml:space="preserve">Pretendentam ir pienākums </w:t>
      </w:r>
      <w:proofErr w:type="spellStart"/>
      <w:r w:rsidRPr="00CD47D1">
        <w:rPr>
          <w:sz w:val="24"/>
          <w:szCs w:val="24"/>
        </w:rPr>
        <w:t>rakstveidā</w:t>
      </w:r>
      <w:proofErr w:type="spellEnd"/>
      <w:r w:rsidRPr="00CD47D1">
        <w:rPr>
          <w:sz w:val="24"/>
          <w:szCs w:val="24"/>
        </w:rPr>
        <w:t xml:space="preserve"> Komisijas noteiktajā termiņā sniegt papildu informāciju vai paskaidrojumus par piedāvājumu, kā arī iesniegt Publisko iepirkumu likumā noteiktos dokumentus, ja Komisija to pieprasa.</w:t>
      </w:r>
    </w:p>
    <w:p w14:paraId="6F5CE23C" w14:textId="77777777" w:rsidR="00CD47D1" w:rsidRPr="00CD47D1" w:rsidRDefault="00CD47D1" w:rsidP="00CD47D1">
      <w:pPr>
        <w:numPr>
          <w:ilvl w:val="0"/>
          <w:numId w:val="8"/>
        </w:numPr>
        <w:jc w:val="both"/>
        <w:rPr>
          <w:sz w:val="24"/>
          <w:szCs w:val="24"/>
        </w:rPr>
      </w:pPr>
      <w:r w:rsidRPr="00CD47D1">
        <w:rPr>
          <w:sz w:val="24"/>
          <w:szCs w:val="24"/>
        </w:rPr>
        <w:t xml:space="preserve">Pretendentam ir tiesības iesniegt iesniegumu par Nolikumā iekļautajām prasībām Iepirkumu uzraudzības birojam ne vēlāk kā septiņas dienas pirms tam, kad beidzas piedāvājumu iesniegšanas termiņš. </w:t>
      </w:r>
    </w:p>
    <w:p w14:paraId="59600B7C" w14:textId="6D8515DE" w:rsidR="00CD47D1" w:rsidRPr="00CD47D1" w:rsidRDefault="00CD47D1" w:rsidP="00155425">
      <w:pPr>
        <w:numPr>
          <w:ilvl w:val="0"/>
          <w:numId w:val="8"/>
        </w:numPr>
        <w:jc w:val="both"/>
        <w:rPr>
          <w:sz w:val="24"/>
          <w:szCs w:val="24"/>
        </w:rPr>
      </w:pPr>
      <w:r w:rsidRPr="00CD47D1">
        <w:rPr>
          <w:sz w:val="24"/>
          <w:szCs w:val="24"/>
        </w:rPr>
        <w:t>Piegādātājam ir tiesības ierosināt, lai tiek rīkota ieinteresēto piegādātāju sanāksme. Komisija rīko ieinteresēto piegādātāju sanāksmi, ja ne vēlāk kā desmit dienas pirms piedāvājumu iesniegšanas termiņa pēdējās dienas ir saņemti vismaz divu ieinteresēto piegādātāju priekšlikumi rīkot ieinteresēto piegādātāju sanāksmi</w:t>
      </w:r>
      <w:r w:rsidR="00873A70">
        <w:rPr>
          <w:sz w:val="24"/>
          <w:szCs w:val="24"/>
        </w:rPr>
        <w:t>, tad</w:t>
      </w:r>
      <w:r w:rsidRPr="00CD47D1">
        <w:rPr>
          <w:sz w:val="24"/>
          <w:szCs w:val="24"/>
        </w:rPr>
        <w:t xml:space="preserve"> </w:t>
      </w:r>
      <w:r w:rsidR="00873A70">
        <w:rPr>
          <w:sz w:val="24"/>
          <w:szCs w:val="24"/>
        </w:rPr>
        <w:t>s</w:t>
      </w:r>
      <w:r w:rsidRPr="00CD47D1">
        <w:rPr>
          <w:sz w:val="24"/>
          <w:szCs w:val="24"/>
        </w:rPr>
        <w:t>anāksmi rīko ne vēlāk kā piecas dienas pirms piedāvājumu iesniegšanas termiņa pēdējās dienas</w:t>
      </w:r>
      <w:r w:rsidR="00873A70">
        <w:rPr>
          <w:sz w:val="24"/>
          <w:szCs w:val="24"/>
        </w:rPr>
        <w:t>.</w:t>
      </w:r>
      <w:r w:rsidRPr="00CD47D1">
        <w:rPr>
          <w:sz w:val="24"/>
          <w:szCs w:val="24"/>
        </w:rPr>
        <w:t xml:space="preserve"> </w:t>
      </w:r>
      <w:r w:rsidR="00FF6C40">
        <w:rPr>
          <w:sz w:val="24"/>
          <w:szCs w:val="24"/>
        </w:rPr>
        <w:t>I</w:t>
      </w:r>
      <w:r w:rsidRPr="00CD47D1">
        <w:rPr>
          <w:sz w:val="24"/>
          <w:szCs w:val="24"/>
        </w:rPr>
        <w:t>nformāciju par sanāksmi ievieto Pircēja profilā EIS e-konkursu apakšsistēmā šī konkursa sadaļā vismaz trīs dienas iepriekš. Sanāksmes gaita tiek protokolēta</w:t>
      </w:r>
      <w:r w:rsidR="00F91656">
        <w:rPr>
          <w:sz w:val="24"/>
          <w:szCs w:val="24"/>
        </w:rPr>
        <w:t xml:space="preserve"> un </w:t>
      </w:r>
      <w:r w:rsidR="002079EB">
        <w:rPr>
          <w:sz w:val="24"/>
          <w:szCs w:val="24"/>
        </w:rPr>
        <w:t xml:space="preserve">pēc tam </w:t>
      </w:r>
      <w:r w:rsidR="00752461">
        <w:rPr>
          <w:sz w:val="24"/>
          <w:szCs w:val="24"/>
        </w:rPr>
        <w:t>sagatavot</w:t>
      </w:r>
      <w:r w:rsidR="00722017">
        <w:rPr>
          <w:sz w:val="24"/>
          <w:szCs w:val="24"/>
        </w:rPr>
        <w:t>ais</w:t>
      </w:r>
      <w:r w:rsidR="00752461">
        <w:rPr>
          <w:sz w:val="24"/>
          <w:szCs w:val="24"/>
        </w:rPr>
        <w:t xml:space="preserve"> </w:t>
      </w:r>
      <w:r w:rsidR="00F91656" w:rsidRPr="00F91656">
        <w:rPr>
          <w:sz w:val="24"/>
          <w:szCs w:val="24"/>
        </w:rPr>
        <w:t>protokol</w:t>
      </w:r>
      <w:r w:rsidR="00722017">
        <w:rPr>
          <w:sz w:val="24"/>
          <w:szCs w:val="24"/>
        </w:rPr>
        <w:t>s</w:t>
      </w:r>
      <w:r w:rsidR="00F91656">
        <w:rPr>
          <w:sz w:val="24"/>
          <w:szCs w:val="24"/>
        </w:rPr>
        <w:t xml:space="preserve"> tiek</w:t>
      </w:r>
      <w:r w:rsidR="00F91656" w:rsidRPr="00F91656">
        <w:rPr>
          <w:sz w:val="24"/>
          <w:szCs w:val="24"/>
        </w:rPr>
        <w:t xml:space="preserve"> ievieto</w:t>
      </w:r>
      <w:r w:rsidR="00F91656">
        <w:rPr>
          <w:sz w:val="24"/>
          <w:szCs w:val="24"/>
        </w:rPr>
        <w:t>t</w:t>
      </w:r>
      <w:r w:rsidR="00C049A3">
        <w:rPr>
          <w:sz w:val="24"/>
          <w:szCs w:val="24"/>
        </w:rPr>
        <w:t>s</w:t>
      </w:r>
      <w:r w:rsidR="00F91656" w:rsidRPr="00F91656">
        <w:rPr>
          <w:sz w:val="24"/>
          <w:szCs w:val="24"/>
        </w:rPr>
        <w:t xml:space="preserve"> </w:t>
      </w:r>
      <w:r w:rsidR="00F91656" w:rsidRPr="00CD47D1">
        <w:rPr>
          <w:sz w:val="24"/>
          <w:szCs w:val="24"/>
        </w:rPr>
        <w:t>Pircēja profilā EIS</w:t>
      </w:r>
      <w:r w:rsidR="00E0273C">
        <w:rPr>
          <w:sz w:val="24"/>
          <w:szCs w:val="24"/>
        </w:rPr>
        <w:t>. Ja nepieciešams,</w:t>
      </w:r>
      <w:r w:rsidR="00B4301A">
        <w:rPr>
          <w:sz w:val="24"/>
          <w:szCs w:val="24"/>
        </w:rPr>
        <w:t xml:space="preserve"> </w:t>
      </w:r>
      <w:r w:rsidR="00155425" w:rsidRPr="00155425">
        <w:rPr>
          <w:sz w:val="24"/>
          <w:szCs w:val="24"/>
        </w:rPr>
        <w:t>protokol</w:t>
      </w:r>
      <w:r w:rsidR="00C049A3">
        <w:rPr>
          <w:sz w:val="24"/>
          <w:szCs w:val="24"/>
        </w:rPr>
        <w:t>s</w:t>
      </w:r>
      <w:r w:rsidR="00155425">
        <w:rPr>
          <w:sz w:val="24"/>
          <w:szCs w:val="24"/>
        </w:rPr>
        <w:t xml:space="preserve"> </w:t>
      </w:r>
      <w:r w:rsidR="00155425" w:rsidRPr="00155425">
        <w:rPr>
          <w:sz w:val="24"/>
          <w:szCs w:val="24"/>
        </w:rPr>
        <w:t>tiek izsniegt</w:t>
      </w:r>
      <w:r w:rsidR="00C049A3">
        <w:rPr>
          <w:sz w:val="24"/>
          <w:szCs w:val="24"/>
        </w:rPr>
        <w:t>s</w:t>
      </w:r>
      <w:r w:rsidR="00155425" w:rsidRPr="00155425">
        <w:rPr>
          <w:sz w:val="24"/>
          <w:szCs w:val="24"/>
        </w:rPr>
        <w:t xml:space="preserve"> </w:t>
      </w:r>
      <w:r w:rsidR="00EE2BBE">
        <w:rPr>
          <w:sz w:val="24"/>
          <w:szCs w:val="24"/>
        </w:rPr>
        <w:t xml:space="preserve">ieinteresētajam piegādātājam </w:t>
      </w:r>
      <w:r w:rsidR="00155425" w:rsidRPr="00155425">
        <w:rPr>
          <w:sz w:val="24"/>
          <w:szCs w:val="24"/>
        </w:rPr>
        <w:t>triju darbdienu laikā pēc attiecīga pieprasījuma saņemšanas dienas,</w:t>
      </w:r>
      <w:r w:rsidR="003117B4">
        <w:rPr>
          <w:sz w:val="24"/>
          <w:szCs w:val="24"/>
        </w:rPr>
        <w:t xml:space="preserve"> pie nosacījuma,</w:t>
      </w:r>
      <w:r w:rsidR="00155425" w:rsidRPr="00155425">
        <w:rPr>
          <w:sz w:val="24"/>
          <w:szCs w:val="24"/>
        </w:rPr>
        <w:t xml:space="preserve"> ja pieprasījums</w:t>
      </w:r>
      <w:r w:rsidR="00155425">
        <w:rPr>
          <w:sz w:val="24"/>
          <w:szCs w:val="24"/>
        </w:rPr>
        <w:t xml:space="preserve"> </w:t>
      </w:r>
      <w:r w:rsidR="00155425" w:rsidRPr="00155425">
        <w:rPr>
          <w:sz w:val="24"/>
          <w:szCs w:val="24"/>
        </w:rPr>
        <w:t>saņemts laikus</w:t>
      </w:r>
      <w:r w:rsidR="00155425">
        <w:rPr>
          <w:sz w:val="24"/>
          <w:szCs w:val="24"/>
        </w:rPr>
        <w:t>.</w:t>
      </w:r>
    </w:p>
    <w:p w14:paraId="54A57F45" w14:textId="77777777" w:rsidR="00CD47D1" w:rsidRPr="00CD47D1" w:rsidRDefault="00CD47D1" w:rsidP="00CD47D1">
      <w:pPr>
        <w:numPr>
          <w:ilvl w:val="0"/>
          <w:numId w:val="8"/>
        </w:numPr>
        <w:jc w:val="both"/>
        <w:rPr>
          <w:sz w:val="24"/>
          <w:szCs w:val="24"/>
        </w:rPr>
      </w:pPr>
      <w:r w:rsidRPr="00CD47D1">
        <w:rPr>
          <w:sz w:val="24"/>
          <w:szCs w:val="24"/>
        </w:rPr>
        <w:t>Pretendentam ir tiesības pārsūdzēt Komisijas pieņemtos lēmumus Publisko iepirkumu likumā noteiktajā kārtībā  un termiņos.</w:t>
      </w:r>
    </w:p>
    <w:p w14:paraId="37B26898" w14:textId="77777777" w:rsidR="00DE17E1" w:rsidRDefault="00DE17E1"/>
    <w:p w14:paraId="0F3A6185" w14:textId="77777777" w:rsidR="00A154B2" w:rsidRDefault="00A154B2"/>
    <w:p w14:paraId="2B0EBAB8" w14:textId="77777777" w:rsidR="00A154B2" w:rsidRPr="00A154B2" w:rsidRDefault="00A154B2" w:rsidP="00A154B2">
      <w:pPr>
        <w:rPr>
          <w:sz w:val="24"/>
          <w:szCs w:val="24"/>
        </w:rPr>
      </w:pPr>
      <w:bookmarkStart w:id="14" w:name="_Hlk160452072"/>
      <w:r w:rsidRPr="00A154B2">
        <w:rPr>
          <w:sz w:val="24"/>
          <w:szCs w:val="24"/>
        </w:rPr>
        <w:t xml:space="preserve">Pielikumā: </w:t>
      </w:r>
      <w:r w:rsidRPr="00A154B2">
        <w:rPr>
          <w:sz w:val="24"/>
          <w:szCs w:val="24"/>
        </w:rPr>
        <w:tab/>
      </w:r>
      <w:r w:rsidRPr="00A154B2">
        <w:rPr>
          <w:sz w:val="24"/>
          <w:szCs w:val="24"/>
        </w:rPr>
        <w:tab/>
      </w:r>
    </w:p>
    <w:bookmarkEnd w:id="14"/>
    <w:p w14:paraId="5D93A54C" w14:textId="77777777" w:rsidR="00D9351A" w:rsidRPr="002433BB" w:rsidRDefault="00D9351A" w:rsidP="00D9351A">
      <w:pPr>
        <w:tabs>
          <w:tab w:val="left" w:pos="426"/>
        </w:tabs>
        <w:jc w:val="both"/>
        <w:rPr>
          <w:rFonts w:cs="Times New Roman"/>
          <w:bCs/>
          <w:sz w:val="24"/>
          <w:szCs w:val="24"/>
        </w:rPr>
      </w:pPr>
      <w:r w:rsidRPr="002433BB">
        <w:rPr>
          <w:rFonts w:cs="Times New Roman"/>
          <w:bCs/>
          <w:sz w:val="24"/>
          <w:szCs w:val="24"/>
        </w:rPr>
        <w:t>1.Pielikums „Pieteikums dalībai Iepirkuma procedūrā”;</w:t>
      </w:r>
    </w:p>
    <w:p w14:paraId="04392CBB" w14:textId="77777777" w:rsidR="00D9351A" w:rsidRPr="002433BB" w:rsidRDefault="00D9351A" w:rsidP="00D9351A">
      <w:pPr>
        <w:tabs>
          <w:tab w:val="left" w:pos="426"/>
        </w:tabs>
        <w:jc w:val="both"/>
        <w:rPr>
          <w:rFonts w:cs="Times New Roman"/>
          <w:bCs/>
          <w:sz w:val="24"/>
          <w:szCs w:val="24"/>
        </w:rPr>
      </w:pPr>
      <w:r w:rsidRPr="002433BB">
        <w:rPr>
          <w:rFonts w:cs="Times New Roman"/>
          <w:bCs/>
          <w:sz w:val="24"/>
          <w:szCs w:val="24"/>
        </w:rPr>
        <w:t>2.Pielikums “Informācija par personām, uz kuru iespējām pretendents balstās”</w:t>
      </w:r>
    </w:p>
    <w:p w14:paraId="2075A66D" w14:textId="77777777" w:rsidR="00D9351A" w:rsidRPr="002433BB" w:rsidRDefault="00D9351A" w:rsidP="00D9351A">
      <w:pPr>
        <w:tabs>
          <w:tab w:val="left" w:pos="426"/>
        </w:tabs>
        <w:jc w:val="both"/>
        <w:rPr>
          <w:rFonts w:cs="Times New Roman"/>
          <w:bCs/>
          <w:sz w:val="24"/>
          <w:szCs w:val="24"/>
        </w:rPr>
      </w:pPr>
      <w:r w:rsidRPr="002433BB">
        <w:rPr>
          <w:rFonts w:cs="Times New Roman"/>
          <w:bCs/>
          <w:sz w:val="24"/>
          <w:szCs w:val="24"/>
        </w:rPr>
        <w:t xml:space="preserve">3.Pielikums „Apakšuzņēmēju saraksts”; </w:t>
      </w:r>
    </w:p>
    <w:p w14:paraId="5C7E68AE" w14:textId="77777777" w:rsidR="00D9351A" w:rsidRPr="002433BB" w:rsidRDefault="00D9351A" w:rsidP="00D9351A">
      <w:pPr>
        <w:tabs>
          <w:tab w:val="left" w:pos="426"/>
        </w:tabs>
        <w:jc w:val="both"/>
        <w:rPr>
          <w:rFonts w:cs="Times New Roman"/>
          <w:bCs/>
          <w:sz w:val="24"/>
          <w:szCs w:val="24"/>
        </w:rPr>
      </w:pPr>
      <w:r w:rsidRPr="002433BB">
        <w:rPr>
          <w:rFonts w:cs="Times New Roman"/>
          <w:bCs/>
          <w:sz w:val="24"/>
          <w:szCs w:val="24"/>
        </w:rPr>
        <w:t>4.Pielikums “Informācija par pretendenta pieredzi”;</w:t>
      </w:r>
    </w:p>
    <w:p w14:paraId="7882C72E" w14:textId="77777777" w:rsidR="00D9351A" w:rsidRPr="002433BB" w:rsidRDefault="00D9351A" w:rsidP="00D9351A">
      <w:pPr>
        <w:tabs>
          <w:tab w:val="left" w:pos="426"/>
        </w:tabs>
        <w:jc w:val="both"/>
        <w:rPr>
          <w:rFonts w:cs="Times New Roman"/>
          <w:b/>
          <w:bCs/>
          <w:sz w:val="24"/>
          <w:szCs w:val="24"/>
        </w:rPr>
      </w:pPr>
      <w:r w:rsidRPr="002433BB">
        <w:rPr>
          <w:rFonts w:cs="Times New Roman"/>
          <w:bCs/>
          <w:sz w:val="24"/>
          <w:szCs w:val="24"/>
        </w:rPr>
        <w:t>5.Pielikums “</w:t>
      </w:r>
      <w:r w:rsidRPr="002433BB">
        <w:rPr>
          <w:rFonts w:cs="Times New Roman"/>
          <w:sz w:val="24"/>
          <w:szCs w:val="24"/>
        </w:rPr>
        <w:t>Līguma izpildē iesaistīto speciālistu saraksts</w:t>
      </w:r>
      <w:r w:rsidRPr="002433BB">
        <w:rPr>
          <w:rFonts w:cs="Times New Roman"/>
          <w:bCs/>
          <w:sz w:val="24"/>
          <w:szCs w:val="24"/>
        </w:rPr>
        <w:t>”;</w:t>
      </w:r>
    </w:p>
    <w:p w14:paraId="4C202619" w14:textId="77777777" w:rsidR="00D9351A" w:rsidRPr="002433BB" w:rsidRDefault="00D9351A" w:rsidP="00D9351A">
      <w:pPr>
        <w:tabs>
          <w:tab w:val="left" w:pos="426"/>
        </w:tabs>
        <w:jc w:val="both"/>
        <w:rPr>
          <w:rFonts w:cs="Times New Roman"/>
          <w:bCs/>
          <w:sz w:val="24"/>
          <w:szCs w:val="24"/>
        </w:rPr>
      </w:pPr>
      <w:r w:rsidRPr="002433BB">
        <w:rPr>
          <w:rFonts w:cs="Times New Roman"/>
          <w:bCs/>
          <w:sz w:val="24"/>
          <w:szCs w:val="24"/>
        </w:rPr>
        <w:t>6.Pielikums “Tehniskā specifikācija”;</w:t>
      </w:r>
    </w:p>
    <w:p w14:paraId="086266A0" w14:textId="77777777" w:rsidR="00D9351A" w:rsidRPr="002433BB" w:rsidRDefault="00D9351A" w:rsidP="00D9351A">
      <w:pPr>
        <w:tabs>
          <w:tab w:val="left" w:pos="426"/>
        </w:tabs>
        <w:jc w:val="both"/>
        <w:rPr>
          <w:rFonts w:cs="Times New Roman"/>
          <w:bCs/>
          <w:sz w:val="24"/>
          <w:szCs w:val="24"/>
        </w:rPr>
      </w:pPr>
      <w:r w:rsidRPr="002433BB">
        <w:rPr>
          <w:rFonts w:cs="Times New Roman"/>
          <w:bCs/>
          <w:sz w:val="24"/>
          <w:szCs w:val="24"/>
        </w:rPr>
        <w:t>7.Pielikums „Finanšu piedāvājums”;</w:t>
      </w:r>
    </w:p>
    <w:p w14:paraId="15EA6F3A" w14:textId="4CFB8415" w:rsidR="00A154B2" w:rsidRPr="00D9351A" w:rsidRDefault="00D9351A" w:rsidP="00D9351A">
      <w:pPr>
        <w:tabs>
          <w:tab w:val="left" w:pos="426"/>
        </w:tabs>
        <w:jc w:val="both"/>
        <w:rPr>
          <w:rFonts w:cs="Times New Roman"/>
          <w:bCs/>
          <w:sz w:val="24"/>
          <w:szCs w:val="24"/>
        </w:rPr>
      </w:pPr>
      <w:r w:rsidRPr="002433BB">
        <w:rPr>
          <w:rFonts w:cs="Times New Roman"/>
          <w:bCs/>
          <w:sz w:val="24"/>
          <w:szCs w:val="24"/>
        </w:rPr>
        <w:t>8.Pielikums “Līguma projekts”.</w:t>
      </w:r>
    </w:p>
    <w:p w14:paraId="5DB9B645" w14:textId="77777777" w:rsidR="00A154B2" w:rsidRDefault="00A154B2" w:rsidP="00A154B2">
      <w:pPr>
        <w:rPr>
          <w:sz w:val="24"/>
          <w:szCs w:val="24"/>
        </w:rPr>
      </w:pPr>
    </w:p>
    <w:p w14:paraId="6FD09C14" w14:textId="77777777" w:rsidR="00D9351A" w:rsidRDefault="00D9351A" w:rsidP="00A154B2">
      <w:pPr>
        <w:rPr>
          <w:sz w:val="24"/>
          <w:szCs w:val="24"/>
        </w:rPr>
      </w:pPr>
    </w:p>
    <w:p w14:paraId="012C52DE" w14:textId="77777777" w:rsidR="00D9351A" w:rsidRPr="00A154B2" w:rsidRDefault="00D9351A" w:rsidP="00A154B2">
      <w:pPr>
        <w:rPr>
          <w:sz w:val="24"/>
          <w:szCs w:val="24"/>
        </w:rPr>
      </w:pPr>
    </w:p>
    <w:p w14:paraId="389269BB" w14:textId="77777777" w:rsidR="00A154B2" w:rsidRPr="00A154B2" w:rsidRDefault="00A154B2" w:rsidP="00A154B2">
      <w:pPr>
        <w:rPr>
          <w:bCs/>
          <w:sz w:val="24"/>
          <w:szCs w:val="24"/>
        </w:rPr>
      </w:pPr>
      <w:r w:rsidRPr="00A154B2">
        <w:rPr>
          <w:sz w:val="24"/>
          <w:szCs w:val="24"/>
        </w:rPr>
        <w:t>Iepirkumu komisijas priekšsēdētāja</w:t>
      </w:r>
      <w:r w:rsidRPr="00A154B2">
        <w:rPr>
          <w:sz w:val="24"/>
          <w:szCs w:val="24"/>
        </w:rPr>
        <w:tab/>
      </w:r>
      <w:r w:rsidRPr="00A154B2">
        <w:rPr>
          <w:sz w:val="24"/>
          <w:szCs w:val="24"/>
        </w:rPr>
        <w:tab/>
      </w:r>
      <w:r w:rsidRPr="00A154B2">
        <w:rPr>
          <w:sz w:val="24"/>
          <w:szCs w:val="24"/>
        </w:rPr>
        <w:tab/>
      </w:r>
      <w:r w:rsidRPr="00A154B2">
        <w:rPr>
          <w:sz w:val="24"/>
          <w:szCs w:val="24"/>
        </w:rPr>
        <w:tab/>
      </w:r>
      <w:r w:rsidRPr="00A154B2">
        <w:rPr>
          <w:sz w:val="24"/>
          <w:szCs w:val="24"/>
        </w:rPr>
        <w:tab/>
        <w:t>Elvita Jurjāne</w:t>
      </w:r>
    </w:p>
    <w:p w14:paraId="3C5EB7E9" w14:textId="77777777" w:rsidR="00A154B2" w:rsidRPr="00A154B2" w:rsidRDefault="00A154B2">
      <w:pPr>
        <w:rPr>
          <w:sz w:val="24"/>
          <w:szCs w:val="24"/>
        </w:rPr>
      </w:pPr>
    </w:p>
    <w:sectPr w:rsidR="00A154B2" w:rsidRPr="00A154B2" w:rsidSect="008F7EF8">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E516F" w14:textId="77777777" w:rsidR="00835072" w:rsidRPr="003155FD" w:rsidRDefault="00835072" w:rsidP="00CE6D2F">
      <w:r w:rsidRPr="003155FD">
        <w:separator/>
      </w:r>
    </w:p>
  </w:endnote>
  <w:endnote w:type="continuationSeparator" w:id="0">
    <w:p w14:paraId="0B164ADB" w14:textId="77777777" w:rsidR="00835072" w:rsidRPr="003155FD" w:rsidRDefault="00835072" w:rsidP="00CE6D2F">
      <w:r w:rsidRPr="003155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201108"/>
      <w:docPartObj>
        <w:docPartGallery w:val="Page Numbers (Bottom of Page)"/>
        <w:docPartUnique/>
      </w:docPartObj>
    </w:sdtPr>
    <w:sdtContent>
      <w:p w14:paraId="5C07BE8B" w14:textId="2F6E7310" w:rsidR="004D3D44" w:rsidRDefault="004D3D44">
        <w:pPr>
          <w:pStyle w:val="Footer"/>
          <w:jc w:val="right"/>
        </w:pPr>
        <w:r>
          <w:fldChar w:fldCharType="begin"/>
        </w:r>
        <w:r>
          <w:instrText>PAGE   \* MERGEFORMAT</w:instrText>
        </w:r>
        <w:r>
          <w:fldChar w:fldCharType="separate"/>
        </w:r>
        <w:r>
          <w:t>2</w:t>
        </w:r>
        <w:r>
          <w:fldChar w:fldCharType="end"/>
        </w:r>
      </w:p>
    </w:sdtContent>
  </w:sdt>
  <w:p w14:paraId="31000D1F" w14:textId="77777777" w:rsidR="004D3D44" w:rsidRDefault="004D3D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6349C" w14:textId="77777777" w:rsidR="00835072" w:rsidRPr="003155FD" w:rsidRDefault="00835072" w:rsidP="00CE6D2F">
      <w:r w:rsidRPr="003155FD">
        <w:separator/>
      </w:r>
    </w:p>
  </w:footnote>
  <w:footnote w:type="continuationSeparator" w:id="0">
    <w:p w14:paraId="5B6315E6" w14:textId="77777777" w:rsidR="00835072" w:rsidRPr="003155FD" w:rsidRDefault="00835072" w:rsidP="00CE6D2F">
      <w:r w:rsidRPr="003155FD">
        <w:continuationSeparator/>
      </w:r>
    </w:p>
  </w:footnote>
  <w:footnote w:id="1">
    <w:p w14:paraId="1E1C4561" w14:textId="77777777" w:rsidR="00CE6D2F" w:rsidRPr="003155FD" w:rsidRDefault="00CE6D2F" w:rsidP="00CE6D2F">
      <w:pPr>
        <w:pStyle w:val="FootnoteText"/>
        <w:jc w:val="both"/>
        <w:rPr>
          <w:color w:val="1F497D"/>
          <w:sz w:val="20"/>
          <w:szCs w:val="20"/>
          <w:lang w:val="lv-LV"/>
        </w:rPr>
      </w:pPr>
      <w:r w:rsidRPr="003155FD">
        <w:rPr>
          <w:rStyle w:val="FootnoteReference"/>
          <w:lang w:val="lv-LV"/>
        </w:rPr>
        <w:footnoteRef/>
      </w:r>
      <w:r w:rsidRPr="003155FD">
        <w:rPr>
          <w:lang w:val="lv-LV"/>
        </w:rPr>
        <w:t xml:space="preserve"> Informāciju par to, kā ieinteresētais pretendents var reģistrēties par Nolikuma saņēmēju sk.</w:t>
      </w:r>
      <w:r w:rsidRPr="003155FD">
        <w:rPr>
          <w:color w:val="FF0000"/>
          <w:lang w:val="lv-LV"/>
        </w:rPr>
        <w:t xml:space="preserve"> </w:t>
      </w:r>
      <w:hyperlink r:id="rId1" w:history="1">
        <w:r w:rsidRPr="003155FD">
          <w:rPr>
            <w:rStyle w:val="Hyperlink"/>
            <w:rFonts w:eastAsiaTheme="majorEastAsia"/>
            <w:lang w:val="lv-LV"/>
          </w:rPr>
          <w:t>https://www.eis.gov.lv/EIS/Publications/PublicationView.aspx?PublicationId=883</w:t>
        </w:r>
      </w:hyperlink>
      <w:r w:rsidRPr="003155FD">
        <w:rPr>
          <w:color w:val="FF0000"/>
          <w:lang w:val="lv-LV"/>
        </w:rPr>
        <w:t>.</w:t>
      </w:r>
    </w:p>
    <w:p w14:paraId="3D9E57E8" w14:textId="77777777" w:rsidR="00CE6D2F" w:rsidRDefault="00CE6D2F" w:rsidP="00CE6D2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164F1"/>
    <w:multiLevelType w:val="hybridMultilevel"/>
    <w:tmpl w:val="56AC833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9C854F7"/>
    <w:multiLevelType w:val="hybridMultilevel"/>
    <w:tmpl w:val="7A1E72A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FC73D01"/>
    <w:multiLevelType w:val="multilevel"/>
    <w:tmpl w:val="1876B68C"/>
    <w:lvl w:ilvl="0">
      <w:start w:val="1"/>
      <w:numFmt w:val="decimal"/>
      <w:lvlText w:val="%1."/>
      <w:lvlJc w:val="left"/>
      <w:pPr>
        <w:ind w:left="360" w:hanging="360"/>
      </w:pPr>
      <w:rPr>
        <w:b/>
        <w:strike w:val="0"/>
        <w:dstrike w:val="0"/>
        <w:u w:val="none"/>
        <w:effect w:val="none"/>
      </w:rPr>
    </w:lvl>
    <w:lvl w:ilvl="1">
      <w:start w:val="1"/>
      <w:numFmt w:val="decimal"/>
      <w:lvlText w:val="%1.%2."/>
      <w:lvlJc w:val="left"/>
      <w:pPr>
        <w:ind w:left="360" w:hanging="360"/>
      </w:pPr>
      <w:rPr>
        <w:b w:val="0"/>
        <w:i w:val="0"/>
        <w:strike w:val="0"/>
        <w:dstrike w:val="0"/>
        <w:sz w:val="22"/>
        <w:u w:val="none"/>
        <w:effect w:val="none"/>
      </w:rPr>
    </w:lvl>
    <w:lvl w:ilvl="2">
      <w:start w:val="1"/>
      <w:numFmt w:val="decimal"/>
      <w:lvlText w:val="%3."/>
      <w:lvlJc w:val="left"/>
      <w:pPr>
        <w:ind w:left="720" w:hanging="720"/>
      </w:pPr>
      <w:rPr>
        <w:rFonts w:ascii="Times New Roman" w:eastAsia="Times New Roman" w:hAnsi="Times New Roman" w:cs="Times New Roman" w:hint="default"/>
        <w:b w:val="0"/>
        <w:i w:val="0"/>
        <w:strike w:val="0"/>
        <w:dstrike w:val="0"/>
        <w:sz w:val="22"/>
        <w:u w:val="none"/>
        <w:effect w:val="none"/>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abstractNum w:abstractNumId="3" w15:restartNumberingAfterBreak="0">
    <w:nsid w:val="22085571"/>
    <w:multiLevelType w:val="hybridMultilevel"/>
    <w:tmpl w:val="4CF23498"/>
    <w:lvl w:ilvl="0" w:tplc="0DD05EF4">
      <w:start w:val="5"/>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4" w15:restartNumberingAfterBreak="0">
    <w:nsid w:val="2B0E7968"/>
    <w:multiLevelType w:val="hybridMultilevel"/>
    <w:tmpl w:val="9330380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CB6056B"/>
    <w:multiLevelType w:val="hybridMultilevel"/>
    <w:tmpl w:val="ACD61FE2"/>
    <w:lvl w:ilvl="0" w:tplc="8530FBDA">
      <w:start w:val="1"/>
      <w:numFmt w:val="decimal"/>
      <w:lvlText w:val="%1."/>
      <w:lvlJc w:val="left"/>
      <w:pPr>
        <w:ind w:left="360" w:hanging="360"/>
      </w:pPr>
      <w:rPr>
        <w:b w:val="0"/>
        <w:bCs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2DBD6ADE"/>
    <w:multiLevelType w:val="hybridMultilevel"/>
    <w:tmpl w:val="6D4088D8"/>
    <w:lvl w:ilvl="0" w:tplc="385ECBD0">
      <w:start w:val="1"/>
      <w:numFmt w:val="decimal"/>
      <w:lvlText w:val="%1)"/>
      <w:lvlJc w:val="left"/>
      <w:pPr>
        <w:ind w:left="732" w:hanging="372"/>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77664F3"/>
    <w:multiLevelType w:val="hybridMultilevel"/>
    <w:tmpl w:val="2E305DB4"/>
    <w:lvl w:ilvl="0" w:tplc="E5CED3E8">
      <w:numFmt w:val="bullet"/>
      <w:lvlText w:val=""/>
      <w:lvlJc w:val="left"/>
      <w:pPr>
        <w:ind w:left="459" w:hanging="360"/>
      </w:pPr>
      <w:rPr>
        <w:rFonts w:ascii="Symbol" w:eastAsia="Times New Roman" w:hAnsi="Symbol" w:cs="Times New Roman" w:hint="default"/>
      </w:rPr>
    </w:lvl>
    <w:lvl w:ilvl="1" w:tplc="04260003">
      <w:start w:val="1"/>
      <w:numFmt w:val="bullet"/>
      <w:lvlText w:val="o"/>
      <w:lvlJc w:val="left"/>
      <w:pPr>
        <w:ind w:left="1179" w:hanging="360"/>
      </w:pPr>
      <w:rPr>
        <w:rFonts w:ascii="Courier New" w:hAnsi="Courier New" w:cs="Courier New" w:hint="default"/>
      </w:rPr>
    </w:lvl>
    <w:lvl w:ilvl="2" w:tplc="04260005">
      <w:start w:val="1"/>
      <w:numFmt w:val="bullet"/>
      <w:lvlText w:val=""/>
      <w:lvlJc w:val="left"/>
      <w:pPr>
        <w:ind w:left="1899" w:hanging="360"/>
      </w:pPr>
      <w:rPr>
        <w:rFonts w:ascii="Wingdings" w:hAnsi="Wingdings" w:hint="default"/>
      </w:rPr>
    </w:lvl>
    <w:lvl w:ilvl="3" w:tplc="04260001">
      <w:start w:val="1"/>
      <w:numFmt w:val="bullet"/>
      <w:lvlText w:val=""/>
      <w:lvlJc w:val="left"/>
      <w:pPr>
        <w:ind w:left="2619" w:hanging="360"/>
      </w:pPr>
      <w:rPr>
        <w:rFonts w:ascii="Symbol" w:hAnsi="Symbol" w:hint="default"/>
      </w:rPr>
    </w:lvl>
    <w:lvl w:ilvl="4" w:tplc="04260003">
      <w:start w:val="1"/>
      <w:numFmt w:val="bullet"/>
      <w:lvlText w:val="o"/>
      <w:lvlJc w:val="left"/>
      <w:pPr>
        <w:ind w:left="3339" w:hanging="360"/>
      </w:pPr>
      <w:rPr>
        <w:rFonts w:ascii="Courier New" w:hAnsi="Courier New" w:cs="Courier New" w:hint="default"/>
      </w:rPr>
    </w:lvl>
    <w:lvl w:ilvl="5" w:tplc="04260005">
      <w:start w:val="1"/>
      <w:numFmt w:val="bullet"/>
      <w:lvlText w:val=""/>
      <w:lvlJc w:val="left"/>
      <w:pPr>
        <w:ind w:left="4059" w:hanging="360"/>
      </w:pPr>
      <w:rPr>
        <w:rFonts w:ascii="Wingdings" w:hAnsi="Wingdings" w:hint="default"/>
      </w:rPr>
    </w:lvl>
    <w:lvl w:ilvl="6" w:tplc="04260001">
      <w:start w:val="1"/>
      <w:numFmt w:val="bullet"/>
      <w:lvlText w:val=""/>
      <w:lvlJc w:val="left"/>
      <w:pPr>
        <w:ind w:left="4779" w:hanging="360"/>
      </w:pPr>
      <w:rPr>
        <w:rFonts w:ascii="Symbol" w:hAnsi="Symbol" w:hint="default"/>
      </w:rPr>
    </w:lvl>
    <w:lvl w:ilvl="7" w:tplc="04260003">
      <w:start w:val="1"/>
      <w:numFmt w:val="bullet"/>
      <w:lvlText w:val="o"/>
      <w:lvlJc w:val="left"/>
      <w:pPr>
        <w:ind w:left="5499" w:hanging="360"/>
      </w:pPr>
      <w:rPr>
        <w:rFonts w:ascii="Courier New" w:hAnsi="Courier New" w:cs="Courier New" w:hint="default"/>
      </w:rPr>
    </w:lvl>
    <w:lvl w:ilvl="8" w:tplc="04260005">
      <w:start w:val="1"/>
      <w:numFmt w:val="bullet"/>
      <w:lvlText w:val=""/>
      <w:lvlJc w:val="left"/>
      <w:pPr>
        <w:ind w:left="6219" w:hanging="360"/>
      </w:pPr>
      <w:rPr>
        <w:rFonts w:ascii="Wingdings" w:hAnsi="Wingdings" w:hint="default"/>
      </w:rPr>
    </w:lvl>
  </w:abstractNum>
  <w:abstractNum w:abstractNumId="8" w15:restartNumberingAfterBreak="0">
    <w:nsid w:val="442A44D8"/>
    <w:multiLevelType w:val="multilevel"/>
    <w:tmpl w:val="01E299AE"/>
    <w:lvl w:ilvl="0">
      <w:start w:val="1"/>
      <w:numFmt w:val="decimal"/>
      <w:lvlText w:val="%1."/>
      <w:lvlJc w:val="left"/>
      <w:pPr>
        <w:ind w:left="360" w:hanging="360"/>
      </w:pPr>
      <w:rPr>
        <w:b w:val="0"/>
        <w:sz w:val="24"/>
        <w:szCs w:val="24"/>
      </w:rPr>
    </w:lvl>
    <w:lvl w:ilvl="1">
      <w:start w:val="1"/>
      <w:numFmt w:val="decimal"/>
      <w:lvlText w:val="%1.%2."/>
      <w:lvlJc w:val="left"/>
      <w:pPr>
        <w:ind w:left="360" w:hanging="360"/>
      </w:pPr>
      <w:rPr>
        <w:b w:val="0"/>
        <w:i w:val="0"/>
        <w:iCs w:val="0"/>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53E42166"/>
    <w:multiLevelType w:val="multilevel"/>
    <w:tmpl w:val="015EB8AE"/>
    <w:lvl w:ilvl="0">
      <w:start w:val="12"/>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0" w15:restartNumberingAfterBreak="0">
    <w:nsid w:val="55D16A09"/>
    <w:multiLevelType w:val="hybridMultilevel"/>
    <w:tmpl w:val="5E68502E"/>
    <w:lvl w:ilvl="0" w:tplc="08090011">
      <w:start w:val="1"/>
      <w:numFmt w:val="decimal"/>
      <w:lvlText w:val="%1)"/>
      <w:lvlJc w:val="left"/>
      <w:pPr>
        <w:ind w:left="459" w:hanging="360"/>
      </w:pPr>
    </w:lvl>
    <w:lvl w:ilvl="1" w:tplc="08090019">
      <w:start w:val="1"/>
      <w:numFmt w:val="lowerLetter"/>
      <w:lvlText w:val="%2."/>
      <w:lvlJc w:val="left"/>
      <w:pPr>
        <w:ind w:left="1179" w:hanging="360"/>
      </w:pPr>
    </w:lvl>
    <w:lvl w:ilvl="2" w:tplc="0809001B">
      <w:start w:val="1"/>
      <w:numFmt w:val="lowerRoman"/>
      <w:lvlText w:val="%3."/>
      <w:lvlJc w:val="right"/>
      <w:pPr>
        <w:ind w:left="1899" w:hanging="180"/>
      </w:pPr>
    </w:lvl>
    <w:lvl w:ilvl="3" w:tplc="0809000F">
      <w:start w:val="1"/>
      <w:numFmt w:val="decimal"/>
      <w:lvlText w:val="%4."/>
      <w:lvlJc w:val="left"/>
      <w:pPr>
        <w:ind w:left="2619" w:hanging="360"/>
      </w:pPr>
    </w:lvl>
    <w:lvl w:ilvl="4" w:tplc="08090019">
      <w:start w:val="1"/>
      <w:numFmt w:val="lowerLetter"/>
      <w:lvlText w:val="%5."/>
      <w:lvlJc w:val="left"/>
      <w:pPr>
        <w:ind w:left="3339" w:hanging="360"/>
      </w:pPr>
    </w:lvl>
    <w:lvl w:ilvl="5" w:tplc="0809001B">
      <w:start w:val="1"/>
      <w:numFmt w:val="lowerRoman"/>
      <w:lvlText w:val="%6."/>
      <w:lvlJc w:val="right"/>
      <w:pPr>
        <w:ind w:left="4059" w:hanging="180"/>
      </w:pPr>
    </w:lvl>
    <w:lvl w:ilvl="6" w:tplc="0809000F">
      <w:start w:val="1"/>
      <w:numFmt w:val="decimal"/>
      <w:lvlText w:val="%7."/>
      <w:lvlJc w:val="left"/>
      <w:pPr>
        <w:ind w:left="4779" w:hanging="360"/>
      </w:pPr>
    </w:lvl>
    <w:lvl w:ilvl="7" w:tplc="08090019">
      <w:start w:val="1"/>
      <w:numFmt w:val="lowerLetter"/>
      <w:lvlText w:val="%8."/>
      <w:lvlJc w:val="left"/>
      <w:pPr>
        <w:ind w:left="5499" w:hanging="360"/>
      </w:pPr>
    </w:lvl>
    <w:lvl w:ilvl="8" w:tplc="0809001B">
      <w:start w:val="1"/>
      <w:numFmt w:val="lowerRoman"/>
      <w:lvlText w:val="%9."/>
      <w:lvlJc w:val="right"/>
      <w:pPr>
        <w:ind w:left="6219" w:hanging="180"/>
      </w:pPr>
    </w:lvl>
  </w:abstractNum>
  <w:abstractNum w:abstractNumId="11" w15:restartNumberingAfterBreak="0">
    <w:nsid w:val="691E605B"/>
    <w:multiLevelType w:val="multilevel"/>
    <w:tmpl w:val="D2D0EB2C"/>
    <w:lvl w:ilvl="0">
      <w:start w:val="15"/>
      <w:numFmt w:val="decimal"/>
      <w:lvlText w:val="%1."/>
      <w:lvlJc w:val="left"/>
      <w:pPr>
        <w:ind w:left="480" w:hanging="480"/>
      </w:pPr>
    </w:lvl>
    <w:lvl w:ilvl="1">
      <w:start w:val="1"/>
      <w:numFmt w:val="decimal"/>
      <w:lvlText w:val="%1.%2."/>
      <w:lvlJc w:val="left"/>
      <w:pPr>
        <w:ind w:left="480" w:hanging="48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6B770234"/>
    <w:multiLevelType w:val="hybridMultilevel"/>
    <w:tmpl w:val="6C8EFF5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76A15E48"/>
    <w:multiLevelType w:val="hybridMultilevel"/>
    <w:tmpl w:val="EA00A020"/>
    <w:lvl w:ilvl="0" w:tplc="D46E2E24">
      <w:start w:val="1"/>
      <w:numFmt w:val="upperLetter"/>
      <w:lvlText w:val="%1)"/>
      <w:lvlJc w:val="left"/>
      <w:pPr>
        <w:ind w:left="720" w:hanging="360"/>
      </w:pPr>
    </w:lvl>
    <w:lvl w:ilvl="1" w:tplc="04260019">
      <w:start w:val="1"/>
      <w:numFmt w:val="lowerLetter"/>
      <w:lvlText w:val="%2."/>
      <w:lvlJc w:val="left"/>
      <w:pPr>
        <w:ind w:left="1440" w:hanging="360"/>
      </w:pPr>
    </w:lvl>
    <w:lvl w:ilvl="2" w:tplc="F4A6366C">
      <w:start w:val="14"/>
      <w:numFmt w:val="decimal"/>
      <w:lvlText w:val="%3."/>
      <w:lvlJc w:val="left"/>
      <w:pPr>
        <w:ind w:left="2340" w:hanging="360"/>
      </w:pPr>
    </w:lvl>
    <w:lvl w:ilvl="3" w:tplc="93F6AD8A">
      <w:start w:val="1"/>
      <w:numFmt w:val="decimal"/>
      <w:lvlText w:val="%4)"/>
      <w:lvlJc w:val="left"/>
      <w:pPr>
        <w:ind w:left="2880" w:hanging="360"/>
      </w:pPr>
      <w:rPr>
        <w:b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734792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01010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43259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7302348">
    <w:abstractNumId w:val="13"/>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3864">
    <w:abstractNumId w:val="7"/>
  </w:num>
  <w:num w:numId="6" w16cid:durableId="6863243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8059195">
    <w:abstractNumId w:val="12"/>
  </w:num>
  <w:num w:numId="8" w16cid:durableId="942305266">
    <w:abstractNumId w:val="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06728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8893433">
    <w:abstractNumId w:val="2"/>
  </w:num>
  <w:num w:numId="11" w16cid:durableId="1355840980">
    <w:abstractNumId w:val="1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568386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91231426">
    <w:abstractNumId w:val="3"/>
  </w:num>
  <w:num w:numId="14" w16cid:durableId="700785195">
    <w:abstractNumId w:val="0"/>
  </w:num>
  <w:num w:numId="15" w16cid:durableId="2079861413">
    <w:abstractNumId w:val="5"/>
  </w:num>
  <w:num w:numId="16" w16cid:durableId="900561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D6D"/>
    <w:rsid w:val="00002664"/>
    <w:rsid w:val="000047CF"/>
    <w:rsid w:val="00023EBA"/>
    <w:rsid w:val="000314A9"/>
    <w:rsid w:val="00031A50"/>
    <w:rsid w:val="00032F69"/>
    <w:rsid w:val="0003319D"/>
    <w:rsid w:val="00054210"/>
    <w:rsid w:val="0005570C"/>
    <w:rsid w:val="00077786"/>
    <w:rsid w:val="00077EA9"/>
    <w:rsid w:val="000C15A6"/>
    <w:rsid w:val="000D4528"/>
    <w:rsid w:val="000D7EDA"/>
    <w:rsid w:val="00123A5E"/>
    <w:rsid w:val="00154C14"/>
    <w:rsid w:val="00155425"/>
    <w:rsid w:val="00170A41"/>
    <w:rsid w:val="00193848"/>
    <w:rsid w:val="001A7CE4"/>
    <w:rsid w:val="001C32F6"/>
    <w:rsid w:val="001D7903"/>
    <w:rsid w:val="001D7F96"/>
    <w:rsid w:val="001E5D40"/>
    <w:rsid w:val="001F11A1"/>
    <w:rsid w:val="002079EB"/>
    <w:rsid w:val="0022575C"/>
    <w:rsid w:val="0022743F"/>
    <w:rsid w:val="002433BB"/>
    <w:rsid w:val="00244FA8"/>
    <w:rsid w:val="00246519"/>
    <w:rsid w:val="0025629D"/>
    <w:rsid w:val="002A2F29"/>
    <w:rsid w:val="002B3BB7"/>
    <w:rsid w:val="002C52C6"/>
    <w:rsid w:val="002E2718"/>
    <w:rsid w:val="003117B4"/>
    <w:rsid w:val="003118AE"/>
    <w:rsid w:val="003155FD"/>
    <w:rsid w:val="003421FF"/>
    <w:rsid w:val="003613BF"/>
    <w:rsid w:val="00393786"/>
    <w:rsid w:val="00397D9F"/>
    <w:rsid w:val="003D7A99"/>
    <w:rsid w:val="003E5738"/>
    <w:rsid w:val="00413A0D"/>
    <w:rsid w:val="00413B1F"/>
    <w:rsid w:val="00424634"/>
    <w:rsid w:val="0044103C"/>
    <w:rsid w:val="00486051"/>
    <w:rsid w:val="004B2218"/>
    <w:rsid w:val="004B7B2E"/>
    <w:rsid w:val="004D156A"/>
    <w:rsid w:val="004D3D44"/>
    <w:rsid w:val="004D3ECB"/>
    <w:rsid w:val="004D7203"/>
    <w:rsid w:val="00504761"/>
    <w:rsid w:val="00512673"/>
    <w:rsid w:val="00524649"/>
    <w:rsid w:val="00527E60"/>
    <w:rsid w:val="0057291D"/>
    <w:rsid w:val="00574B7D"/>
    <w:rsid w:val="0058190C"/>
    <w:rsid w:val="005965F3"/>
    <w:rsid w:val="005A1E08"/>
    <w:rsid w:val="005A3799"/>
    <w:rsid w:val="005B6C1B"/>
    <w:rsid w:val="005E3ADB"/>
    <w:rsid w:val="005E48FF"/>
    <w:rsid w:val="005F611A"/>
    <w:rsid w:val="00622E91"/>
    <w:rsid w:val="006246FF"/>
    <w:rsid w:val="00630D72"/>
    <w:rsid w:val="00641902"/>
    <w:rsid w:val="0066397D"/>
    <w:rsid w:val="00663DB9"/>
    <w:rsid w:val="00670D43"/>
    <w:rsid w:val="006C5595"/>
    <w:rsid w:val="00721DE4"/>
    <w:rsid w:val="00722017"/>
    <w:rsid w:val="00743DD3"/>
    <w:rsid w:val="00745163"/>
    <w:rsid w:val="00752461"/>
    <w:rsid w:val="007612BB"/>
    <w:rsid w:val="00766F7A"/>
    <w:rsid w:val="00782862"/>
    <w:rsid w:val="00787CA5"/>
    <w:rsid w:val="007B26BE"/>
    <w:rsid w:val="007C621A"/>
    <w:rsid w:val="007D0B50"/>
    <w:rsid w:val="00806323"/>
    <w:rsid w:val="0082693C"/>
    <w:rsid w:val="00835072"/>
    <w:rsid w:val="0084575D"/>
    <w:rsid w:val="00846BAF"/>
    <w:rsid w:val="008601C7"/>
    <w:rsid w:val="00863F50"/>
    <w:rsid w:val="00867B94"/>
    <w:rsid w:val="00873A70"/>
    <w:rsid w:val="00873D72"/>
    <w:rsid w:val="00877BE9"/>
    <w:rsid w:val="00881C8B"/>
    <w:rsid w:val="008834F7"/>
    <w:rsid w:val="00884890"/>
    <w:rsid w:val="008853EE"/>
    <w:rsid w:val="00894449"/>
    <w:rsid w:val="008A788F"/>
    <w:rsid w:val="008C4B05"/>
    <w:rsid w:val="008C7021"/>
    <w:rsid w:val="008D501E"/>
    <w:rsid w:val="008E7449"/>
    <w:rsid w:val="008F762C"/>
    <w:rsid w:val="008F7EF8"/>
    <w:rsid w:val="0090311C"/>
    <w:rsid w:val="009242D3"/>
    <w:rsid w:val="009643DE"/>
    <w:rsid w:val="00965F29"/>
    <w:rsid w:val="0097666D"/>
    <w:rsid w:val="009B72E4"/>
    <w:rsid w:val="009E0D6D"/>
    <w:rsid w:val="009E1E30"/>
    <w:rsid w:val="009E45A6"/>
    <w:rsid w:val="009F5E64"/>
    <w:rsid w:val="00A12718"/>
    <w:rsid w:val="00A12C5C"/>
    <w:rsid w:val="00A154B2"/>
    <w:rsid w:val="00A17855"/>
    <w:rsid w:val="00A21BEF"/>
    <w:rsid w:val="00A32218"/>
    <w:rsid w:val="00A32F26"/>
    <w:rsid w:val="00A74702"/>
    <w:rsid w:val="00AB358D"/>
    <w:rsid w:val="00AD2529"/>
    <w:rsid w:val="00AE6B71"/>
    <w:rsid w:val="00B26E35"/>
    <w:rsid w:val="00B4301A"/>
    <w:rsid w:val="00B611FB"/>
    <w:rsid w:val="00BB686C"/>
    <w:rsid w:val="00BD19DE"/>
    <w:rsid w:val="00BE2E81"/>
    <w:rsid w:val="00BE3127"/>
    <w:rsid w:val="00C049A3"/>
    <w:rsid w:val="00C065D3"/>
    <w:rsid w:val="00C11322"/>
    <w:rsid w:val="00C2386B"/>
    <w:rsid w:val="00C37646"/>
    <w:rsid w:val="00C419A0"/>
    <w:rsid w:val="00C46E7A"/>
    <w:rsid w:val="00C97B2D"/>
    <w:rsid w:val="00CA1267"/>
    <w:rsid w:val="00CA4959"/>
    <w:rsid w:val="00CB3C96"/>
    <w:rsid w:val="00CD47D1"/>
    <w:rsid w:val="00CE6D2F"/>
    <w:rsid w:val="00D33954"/>
    <w:rsid w:val="00D52563"/>
    <w:rsid w:val="00D80472"/>
    <w:rsid w:val="00D87C3C"/>
    <w:rsid w:val="00D9351A"/>
    <w:rsid w:val="00DB3F79"/>
    <w:rsid w:val="00DE17E1"/>
    <w:rsid w:val="00E0273C"/>
    <w:rsid w:val="00E05FD4"/>
    <w:rsid w:val="00E1025B"/>
    <w:rsid w:val="00E538F8"/>
    <w:rsid w:val="00E5778A"/>
    <w:rsid w:val="00E622BE"/>
    <w:rsid w:val="00E7738A"/>
    <w:rsid w:val="00E805A9"/>
    <w:rsid w:val="00EA47D6"/>
    <w:rsid w:val="00EB0981"/>
    <w:rsid w:val="00EE2BBE"/>
    <w:rsid w:val="00EF06DA"/>
    <w:rsid w:val="00F03DE6"/>
    <w:rsid w:val="00F05DD4"/>
    <w:rsid w:val="00F21075"/>
    <w:rsid w:val="00F33D75"/>
    <w:rsid w:val="00F33DF5"/>
    <w:rsid w:val="00F428D5"/>
    <w:rsid w:val="00F4404B"/>
    <w:rsid w:val="00F6426C"/>
    <w:rsid w:val="00F86CF2"/>
    <w:rsid w:val="00F91147"/>
    <w:rsid w:val="00F91656"/>
    <w:rsid w:val="00FA433A"/>
    <w:rsid w:val="00FE55BB"/>
    <w:rsid w:val="00FF4336"/>
    <w:rsid w:val="00FF6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929CD"/>
  <w15:chartTrackingRefBased/>
  <w15:docId w15:val="{06CA8BFA-AB13-40BC-98CF-EEA13CB4E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0D6D"/>
    <w:pPr>
      <w:widowControl w:val="0"/>
      <w:suppressAutoHyphens/>
      <w:overflowPunct w:val="0"/>
      <w:autoSpaceDE w:val="0"/>
      <w:spacing w:after="0" w:line="240" w:lineRule="auto"/>
    </w:pPr>
    <w:rPr>
      <w:rFonts w:ascii="Times New Roman" w:eastAsia="Times New Roman" w:hAnsi="Times New Roman" w:cs="Calibri"/>
      <w:sz w:val="20"/>
      <w:szCs w:val="20"/>
      <w:lang w:val="lv-LV" w:eastAsia="ar-SA"/>
      <w14:ligatures w14:val="none"/>
    </w:rPr>
  </w:style>
  <w:style w:type="paragraph" w:styleId="Heading1">
    <w:name w:val="heading 1"/>
    <w:aliases w:val="Section Heading,heading1,Antraste 1,h1,Section Heading Char,heading1 Char,Antraste 1 Char,h1 Char,H1"/>
    <w:basedOn w:val="Normal"/>
    <w:next w:val="Normal"/>
    <w:link w:val="Heading1Char"/>
    <w:qFormat/>
    <w:rsid w:val="009E0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9E0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0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D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D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D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D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9E0D6D"/>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semiHidden/>
    <w:rsid w:val="009E0D6D"/>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9E0D6D"/>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9E0D6D"/>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9E0D6D"/>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9E0D6D"/>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9E0D6D"/>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9E0D6D"/>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9E0D6D"/>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9E0D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D6D"/>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9E0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0D6D"/>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9E0D6D"/>
    <w:pPr>
      <w:spacing w:before="160"/>
      <w:jc w:val="center"/>
    </w:pPr>
    <w:rPr>
      <w:i/>
      <w:iCs/>
      <w:color w:val="404040" w:themeColor="text1" w:themeTint="BF"/>
    </w:rPr>
  </w:style>
  <w:style w:type="character" w:customStyle="1" w:styleId="QuoteChar">
    <w:name w:val="Quote Char"/>
    <w:basedOn w:val="DefaultParagraphFont"/>
    <w:link w:val="Quote"/>
    <w:uiPriority w:val="29"/>
    <w:rsid w:val="009E0D6D"/>
    <w:rPr>
      <w:i/>
      <w:iCs/>
      <w:color w:val="404040" w:themeColor="text1" w:themeTint="BF"/>
      <w:lang w:val="lv-LV"/>
    </w:rPr>
  </w:style>
  <w:style w:type="paragraph" w:styleId="ListParagraph">
    <w:name w:val="List Paragraph"/>
    <w:aliases w:val="Strip,H&amp;P List Paragraph,2,Colorful List - Accent 12,Virsraksti,Normal bullet 2,Bullet list,List Paragraph1,Syle 1,Saistīto dokumentu saraksts,PPS_Bullet,Numbered Para 1,Dot pt,No Spacing1,List Paragraph Char Char Char,Indicator Text"/>
    <w:basedOn w:val="Normal"/>
    <w:link w:val="ListParagraphChar"/>
    <w:uiPriority w:val="34"/>
    <w:qFormat/>
    <w:rsid w:val="009E0D6D"/>
    <w:pPr>
      <w:ind w:left="720"/>
      <w:contextualSpacing/>
    </w:pPr>
  </w:style>
  <w:style w:type="character" w:styleId="IntenseEmphasis">
    <w:name w:val="Intense Emphasis"/>
    <w:basedOn w:val="DefaultParagraphFont"/>
    <w:uiPriority w:val="21"/>
    <w:qFormat/>
    <w:rsid w:val="009E0D6D"/>
    <w:rPr>
      <w:i/>
      <w:iCs/>
      <w:color w:val="0F4761" w:themeColor="accent1" w:themeShade="BF"/>
    </w:rPr>
  </w:style>
  <w:style w:type="paragraph" w:styleId="IntenseQuote">
    <w:name w:val="Intense Quote"/>
    <w:basedOn w:val="Normal"/>
    <w:next w:val="Normal"/>
    <w:link w:val="IntenseQuoteChar"/>
    <w:uiPriority w:val="30"/>
    <w:qFormat/>
    <w:rsid w:val="009E0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D6D"/>
    <w:rPr>
      <w:i/>
      <w:iCs/>
      <w:color w:val="0F4761" w:themeColor="accent1" w:themeShade="BF"/>
      <w:lang w:val="lv-LV"/>
    </w:rPr>
  </w:style>
  <w:style w:type="character" w:styleId="IntenseReference">
    <w:name w:val="Intense Reference"/>
    <w:basedOn w:val="DefaultParagraphFont"/>
    <w:uiPriority w:val="32"/>
    <w:qFormat/>
    <w:rsid w:val="009E0D6D"/>
    <w:rPr>
      <w:b/>
      <w:bCs/>
      <w:smallCaps/>
      <w:color w:val="0F4761" w:themeColor="accent1" w:themeShade="BF"/>
      <w:spacing w:val="5"/>
    </w:rPr>
  </w:style>
  <w:style w:type="character" w:styleId="Hyperlink">
    <w:name w:val="Hyperlink"/>
    <w:semiHidden/>
    <w:unhideWhenUsed/>
    <w:rsid w:val="00CE6D2F"/>
    <w:rPr>
      <w:color w:val="0000FF"/>
      <w:u w:val="single"/>
    </w:rPr>
  </w:style>
  <w:style w:type="character" w:customStyle="1" w:styleId="FootnoteTextChar">
    <w:name w:val="Footnote Text Char"/>
    <w:aliases w:val="Footnote Char,Fußnote Char Char1,Fußnote Char Char Char,Fußnote Char Char Char Char Char Char Char,Fußnote Char1,Rakstz. Rakstz. Char,Footnote Text Char2 Char Char,Footnote Text Char1 Char2 Char Char,Rakstz Char"/>
    <w:basedOn w:val="DefaultParagraphFont"/>
    <w:link w:val="FootnoteText"/>
    <w:uiPriority w:val="99"/>
    <w:semiHidden/>
    <w:locked/>
    <w:rsid w:val="00CE6D2F"/>
    <w:rPr>
      <w:rFonts w:ascii="Times New Roman" w:eastAsia="Times New Roman" w:hAnsi="Times New Roman" w:cs="Times New Roman"/>
      <w:lang w:val="x-none" w:eastAsia="zh-CN"/>
    </w:rPr>
  </w:style>
  <w:style w:type="paragraph" w:styleId="FootnoteText">
    <w:name w:val="footnote text"/>
    <w:aliases w:val="Footnote,Fußnote Char,Fußnote Char Char,Fußnote Char Char Char Char Char Char,Fußnote,Rakstz. Rakstz.,Footnote Text Char2 Char,Footnote Text Char1 Char2 Char,Footnote Text Char Char Char Char,Footnote Text Char1 Char Char Char Char,Rakstz"/>
    <w:basedOn w:val="Normal"/>
    <w:link w:val="FootnoteTextChar"/>
    <w:uiPriority w:val="99"/>
    <w:semiHidden/>
    <w:unhideWhenUsed/>
    <w:rsid w:val="00CE6D2F"/>
    <w:pPr>
      <w:widowControl/>
      <w:overflowPunct/>
      <w:autoSpaceDE/>
    </w:pPr>
    <w:rPr>
      <w:rFonts w:cs="Times New Roman"/>
      <w:sz w:val="22"/>
      <w:szCs w:val="22"/>
      <w:lang w:val="x-none" w:eastAsia="zh-CN"/>
      <w14:ligatures w14:val="standardContextual"/>
    </w:rPr>
  </w:style>
  <w:style w:type="character" w:customStyle="1" w:styleId="VrestekstsRakstz1">
    <w:name w:val="Vēres teksts Rakstz.1"/>
    <w:basedOn w:val="DefaultParagraphFont"/>
    <w:uiPriority w:val="99"/>
    <w:semiHidden/>
    <w:rsid w:val="00CE6D2F"/>
    <w:rPr>
      <w:rFonts w:ascii="Times New Roman" w:eastAsia="Times New Roman" w:hAnsi="Times New Roman" w:cs="Calibri"/>
      <w:sz w:val="20"/>
      <w:szCs w:val="20"/>
      <w:lang w:val="lv-LV" w:eastAsia="ar-SA"/>
      <w14:ligatures w14:val="none"/>
    </w:rPr>
  </w:style>
  <w:style w:type="character" w:customStyle="1" w:styleId="ListParagraphChar">
    <w:name w:val="List Paragraph Char"/>
    <w:aliases w:val="Strip Char,H&amp;P List Paragraph Char,2 Char,Colorful List - Accent 12 Char,Virsraksti Char,Normal bullet 2 Char,Bullet list Char,List Paragraph1 Char,Syle 1 Char,Saistīto dokumentu saraksts Char,PPS_Bullet Char,Numbered Para 1 Char"/>
    <w:link w:val="ListParagraph"/>
    <w:uiPriority w:val="34"/>
    <w:qFormat/>
    <w:locked/>
    <w:rsid w:val="00CE6D2F"/>
    <w:rPr>
      <w:rFonts w:ascii="Times New Roman" w:eastAsia="Times New Roman" w:hAnsi="Times New Roman" w:cs="Calibri"/>
      <w:sz w:val="20"/>
      <w:szCs w:val="20"/>
      <w:lang w:val="lv-LV" w:eastAsia="ar-SA"/>
      <w14:ligatures w14:val="none"/>
    </w:rPr>
  </w:style>
  <w:style w:type="character" w:styleId="FootnoteReference">
    <w:name w:val="footnote reference"/>
    <w:aliases w:val="Footnote symbol"/>
    <w:semiHidden/>
    <w:unhideWhenUsed/>
    <w:rsid w:val="00CE6D2F"/>
    <w:rPr>
      <w:vertAlign w:val="superscript"/>
    </w:rPr>
  </w:style>
  <w:style w:type="character" w:styleId="SubtleEmphasis">
    <w:name w:val="Subtle Emphasis"/>
    <w:uiPriority w:val="19"/>
    <w:qFormat/>
    <w:rsid w:val="00CE6D2F"/>
    <w:rPr>
      <w:i/>
      <w:iCs/>
      <w:color w:val="808080"/>
    </w:rPr>
  </w:style>
  <w:style w:type="character" w:customStyle="1" w:styleId="Noklusjumarindkopasfonts1">
    <w:name w:val="Noklusējuma rindkopas fonts1"/>
    <w:rsid w:val="00C97B2D"/>
  </w:style>
  <w:style w:type="paragraph" w:styleId="Header">
    <w:name w:val="header"/>
    <w:basedOn w:val="Normal"/>
    <w:link w:val="HeaderChar"/>
    <w:uiPriority w:val="99"/>
    <w:unhideWhenUsed/>
    <w:rsid w:val="004D3D44"/>
    <w:pPr>
      <w:tabs>
        <w:tab w:val="center" w:pos="4513"/>
        <w:tab w:val="right" w:pos="9026"/>
      </w:tabs>
    </w:pPr>
  </w:style>
  <w:style w:type="character" w:customStyle="1" w:styleId="HeaderChar">
    <w:name w:val="Header Char"/>
    <w:basedOn w:val="DefaultParagraphFont"/>
    <w:link w:val="Header"/>
    <w:uiPriority w:val="99"/>
    <w:rsid w:val="004D3D44"/>
    <w:rPr>
      <w:rFonts w:ascii="Times New Roman" w:eastAsia="Times New Roman" w:hAnsi="Times New Roman" w:cs="Calibri"/>
      <w:sz w:val="20"/>
      <w:szCs w:val="20"/>
      <w:lang w:val="lv-LV" w:eastAsia="ar-SA"/>
      <w14:ligatures w14:val="none"/>
    </w:rPr>
  </w:style>
  <w:style w:type="paragraph" w:styleId="Footer">
    <w:name w:val="footer"/>
    <w:basedOn w:val="Normal"/>
    <w:link w:val="FooterChar"/>
    <w:uiPriority w:val="99"/>
    <w:unhideWhenUsed/>
    <w:rsid w:val="004D3D44"/>
    <w:pPr>
      <w:tabs>
        <w:tab w:val="center" w:pos="4513"/>
        <w:tab w:val="right" w:pos="9026"/>
      </w:tabs>
    </w:pPr>
  </w:style>
  <w:style w:type="character" w:customStyle="1" w:styleId="FooterChar">
    <w:name w:val="Footer Char"/>
    <w:basedOn w:val="DefaultParagraphFont"/>
    <w:link w:val="Footer"/>
    <w:uiPriority w:val="99"/>
    <w:rsid w:val="004D3D44"/>
    <w:rPr>
      <w:rFonts w:ascii="Times New Roman" w:eastAsia="Times New Roman" w:hAnsi="Times New Roman" w:cs="Calibri"/>
      <w:sz w:val="20"/>
      <w:szCs w:val="20"/>
      <w:lang w:val="lv-LV"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9919">
      <w:bodyDiv w:val="1"/>
      <w:marLeft w:val="0"/>
      <w:marRight w:val="0"/>
      <w:marTop w:val="0"/>
      <w:marBottom w:val="0"/>
      <w:divBdr>
        <w:top w:val="none" w:sz="0" w:space="0" w:color="auto"/>
        <w:left w:val="none" w:sz="0" w:space="0" w:color="auto"/>
        <w:bottom w:val="none" w:sz="0" w:space="0" w:color="auto"/>
        <w:right w:val="none" w:sz="0" w:space="0" w:color="auto"/>
      </w:divBdr>
    </w:div>
    <w:div w:id="214053378">
      <w:bodyDiv w:val="1"/>
      <w:marLeft w:val="0"/>
      <w:marRight w:val="0"/>
      <w:marTop w:val="0"/>
      <w:marBottom w:val="0"/>
      <w:divBdr>
        <w:top w:val="none" w:sz="0" w:space="0" w:color="auto"/>
        <w:left w:val="none" w:sz="0" w:space="0" w:color="auto"/>
        <w:bottom w:val="none" w:sz="0" w:space="0" w:color="auto"/>
        <w:right w:val="none" w:sz="0" w:space="0" w:color="auto"/>
      </w:divBdr>
    </w:div>
    <w:div w:id="258949359">
      <w:bodyDiv w:val="1"/>
      <w:marLeft w:val="0"/>
      <w:marRight w:val="0"/>
      <w:marTop w:val="0"/>
      <w:marBottom w:val="0"/>
      <w:divBdr>
        <w:top w:val="none" w:sz="0" w:space="0" w:color="auto"/>
        <w:left w:val="none" w:sz="0" w:space="0" w:color="auto"/>
        <w:bottom w:val="none" w:sz="0" w:space="0" w:color="auto"/>
        <w:right w:val="none" w:sz="0" w:space="0" w:color="auto"/>
      </w:divBdr>
    </w:div>
    <w:div w:id="319701725">
      <w:bodyDiv w:val="1"/>
      <w:marLeft w:val="0"/>
      <w:marRight w:val="0"/>
      <w:marTop w:val="0"/>
      <w:marBottom w:val="0"/>
      <w:divBdr>
        <w:top w:val="none" w:sz="0" w:space="0" w:color="auto"/>
        <w:left w:val="none" w:sz="0" w:space="0" w:color="auto"/>
        <w:bottom w:val="none" w:sz="0" w:space="0" w:color="auto"/>
        <w:right w:val="none" w:sz="0" w:space="0" w:color="auto"/>
      </w:divBdr>
    </w:div>
    <w:div w:id="431051354">
      <w:bodyDiv w:val="1"/>
      <w:marLeft w:val="0"/>
      <w:marRight w:val="0"/>
      <w:marTop w:val="0"/>
      <w:marBottom w:val="0"/>
      <w:divBdr>
        <w:top w:val="none" w:sz="0" w:space="0" w:color="auto"/>
        <w:left w:val="none" w:sz="0" w:space="0" w:color="auto"/>
        <w:bottom w:val="none" w:sz="0" w:space="0" w:color="auto"/>
        <w:right w:val="none" w:sz="0" w:space="0" w:color="auto"/>
      </w:divBdr>
    </w:div>
    <w:div w:id="482352028">
      <w:bodyDiv w:val="1"/>
      <w:marLeft w:val="0"/>
      <w:marRight w:val="0"/>
      <w:marTop w:val="0"/>
      <w:marBottom w:val="0"/>
      <w:divBdr>
        <w:top w:val="none" w:sz="0" w:space="0" w:color="auto"/>
        <w:left w:val="none" w:sz="0" w:space="0" w:color="auto"/>
        <w:bottom w:val="none" w:sz="0" w:space="0" w:color="auto"/>
        <w:right w:val="none" w:sz="0" w:space="0" w:color="auto"/>
      </w:divBdr>
    </w:div>
    <w:div w:id="554007622">
      <w:bodyDiv w:val="1"/>
      <w:marLeft w:val="0"/>
      <w:marRight w:val="0"/>
      <w:marTop w:val="0"/>
      <w:marBottom w:val="0"/>
      <w:divBdr>
        <w:top w:val="none" w:sz="0" w:space="0" w:color="auto"/>
        <w:left w:val="none" w:sz="0" w:space="0" w:color="auto"/>
        <w:bottom w:val="none" w:sz="0" w:space="0" w:color="auto"/>
        <w:right w:val="none" w:sz="0" w:space="0" w:color="auto"/>
      </w:divBdr>
    </w:div>
    <w:div w:id="685133804">
      <w:bodyDiv w:val="1"/>
      <w:marLeft w:val="0"/>
      <w:marRight w:val="0"/>
      <w:marTop w:val="0"/>
      <w:marBottom w:val="0"/>
      <w:divBdr>
        <w:top w:val="none" w:sz="0" w:space="0" w:color="auto"/>
        <w:left w:val="none" w:sz="0" w:space="0" w:color="auto"/>
        <w:bottom w:val="none" w:sz="0" w:space="0" w:color="auto"/>
        <w:right w:val="none" w:sz="0" w:space="0" w:color="auto"/>
      </w:divBdr>
    </w:div>
    <w:div w:id="744498878">
      <w:bodyDiv w:val="1"/>
      <w:marLeft w:val="0"/>
      <w:marRight w:val="0"/>
      <w:marTop w:val="0"/>
      <w:marBottom w:val="0"/>
      <w:divBdr>
        <w:top w:val="none" w:sz="0" w:space="0" w:color="auto"/>
        <w:left w:val="none" w:sz="0" w:space="0" w:color="auto"/>
        <w:bottom w:val="none" w:sz="0" w:space="0" w:color="auto"/>
        <w:right w:val="none" w:sz="0" w:space="0" w:color="auto"/>
      </w:divBdr>
    </w:div>
    <w:div w:id="1009716109">
      <w:bodyDiv w:val="1"/>
      <w:marLeft w:val="0"/>
      <w:marRight w:val="0"/>
      <w:marTop w:val="0"/>
      <w:marBottom w:val="0"/>
      <w:divBdr>
        <w:top w:val="none" w:sz="0" w:space="0" w:color="auto"/>
        <w:left w:val="none" w:sz="0" w:space="0" w:color="auto"/>
        <w:bottom w:val="none" w:sz="0" w:space="0" w:color="auto"/>
        <w:right w:val="none" w:sz="0" w:space="0" w:color="auto"/>
      </w:divBdr>
    </w:div>
    <w:div w:id="1036126135">
      <w:bodyDiv w:val="1"/>
      <w:marLeft w:val="0"/>
      <w:marRight w:val="0"/>
      <w:marTop w:val="0"/>
      <w:marBottom w:val="0"/>
      <w:divBdr>
        <w:top w:val="none" w:sz="0" w:space="0" w:color="auto"/>
        <w:left w:val="none" w:sz="0" w:space="0" w:color="auto"/>
        <w:bottom w:val="none" w:sz="0" w:space="0" w:color="auto"/>
        <w:right w:val="none" w:sz="0" w:space="0" w:color="auto"/>
      </w:divBdr>
    </w:div>
    <w:div w:id="1109618797">
      <w:bodyDiv w:val="1"/>
      <w:marLeft w:val="0"/>
      <w:marRight w:val="0"/>
      <w:marTop w:val="0"/>
      <w:marBottom w:val="0"/>
      <w:divBdr>
        <w:top w:val="none" w:sz="0" w:space="0" w:color="auto"/>
        <w:left w:val="none" w:sz="0" w:space="0" w:color="auto"/>
        <w:bottom w:val="none" w:sz="0" w:space="0" w:color="auto"/>
        <w:right w:val="none" w:sz="0" w:space="0" w:color="auto"/>
      </w:divBdr>
    </w:div>
    <w:div w:id="1124075167">
      <w:bodyDiv w:val="1"/>
      <w:marLeft w:val="0"/>
      <w:marRight w:val="0"/>
      <w:marTop w:val="0"/>
      <w:marBottom w:val="0"/>
      <w:divBdr>
        <w:top w:val="none" w:sz="0" w:space="0" w:color="auto"/>
        <w:left w:val="none" w:sz="0" w:space="0" w:color="auto"/>
        <w:bottom w:val="none" w:sz="0" w:space="0" w:color="auto"/>
        <w:right w:val="none" w:sz="0" w:space="0" w:color="auto"/>
      </w:divBdr>
    </w:div>
    <w:div w:id="1190097665">
      <w:bodyDiv w:val="1"/>
      <w:marLeft w:val="0"/>
      <w:marRight w:val="0"/>
      <w:marTop w:val="0"/>
      <w:marBottom w:val="0"/>
      <w:divBdr>
        <w:top w:val="none" w:sz="0" w:space="0" w:color="auto"/>
        <w:left w:val="none" w:sz="0" w:space="0" w:color="auto"/>
        <w:bottom w:val="none" w:sz="0" w:space="0" w:color="auto"/>
        <w:right w:val="none" w:sz="0" w:space="0" w:color="auto"/>
      </w:divBdr>
    </w:div>
    <w:div w:id="1230842403">
      <w:bodyDiv w:val="1"/>
      <w:marLeft w:val="0"/>
      <w:marRight w:val="0"/>
      <w:marTop w:val="0"/>
      <w:marBottom w:val="0"/>
      <w:divBdr>
        <w:top w:val="none" w:sz="0" w:space="0" w:color="auto"/>
        <w:left w:val="none" w:sz="0" w:space="0" w:color="auto"/>
        <w:bottom w:val="none" w:sz="0" w:space="0" w:color="auto"/>
        <w:right w:val="none" w:sz="0" w:space="0" w:color="auto"/>
      </w:divBdr>
    </w:div>
    <w:div w:id="1313410893">
      <w:bodyDiv w:val="1"/>
      <w:marLeft w:val="0"/>
      <w:marRight w:val="0"/>
      <w:marTop w:val="0"/>
      <w:marBottom w:val="0"/>
      <w:divBdr>
        <w:top w:val="none" w:sz="0" w:space="0" w:color="auto"/>
        <w:left w:val="none" w:sz="0" w:space="0" w:color="auto"/>
        <w:bottom w:val="none" w:sz="0" w:space="0" w:color="auto"/>
        <w:right w:val="none" w:sz="0" w:space="0" w:color="auto"/>
      </w:divBdr>
    </w:div>
    <w:div w:id="1332954251">
      <w:bodyDiv w:val="1"/>
      <w:marLeft w:val="0"/>
      <w:marRight w:val="0"/>
      <w:marTop w:val="0"/>
      <w:marBottom w:val="0"/>
      <w:divBdr>
        <w:top w:val="none" w:sz="0" w:space="0" w:color="auto"/>
        <w:left w:val="none" w:sz="0" w:space="0" w:color="auto"/>
        <w:bottom w:val="none" w:sz="0" w:space="0" w:color="auto"/>
        <w:right w:val="none" w:sz="0" w:space="0" w:color="auto"/>
      </w:divBdr>
    </w:div>
    <w:div w:id="1437873514">
      <w:bodyDiv w:val="1"/>
      <w:marLeft w:val="0"/>
      <w:marRight w:val="0"/>
      <w:marTop w:val="0"/>
      <w:marBottom w:val="0"/>
      <w:divBdr>
        <w:top w:val="none" w:sz="0" w:space="0" w:color="auto"/>
        <w:left w:val="none" w:sz="0" w:space="0" w:color="auto"/>
        <w:bottom w:val="none" w:sz="0" w:space="0" w:color="auto"/>
        <w:right w:val="none" w:sz="0" w:space="0" w:color="auto"/>
      </w:divBdr>
    </w:div>
    <w:div w:id="1499079983">
      <w:bodyDiv w:val="1"/>
      <w:marLeft w:val="0"/>
      <w:marRight w:val="0"/>
      <w:marTop w:val="0"/>
      <w:marBottom w:val="0"/>
      <w:divBdr>
        <w:top w:val="none" w:sz="0" w:space="0" w:color="auto"/>
        <w:left w:val="none" w:sz="0" w:space="0" w:color="auto"/>
        <w:bottom w:val="none" w:sz="0" w:space="0" w:color="auto"/>
        <w:right w:val="none" w:sz="0" w:space="0" w:color="auto"/>
      </w:divBdr>
    </w:div>
    <w:div w:id="1566839624">
      <w:bodyDiv w:val="1"/>
      <w:marLeft w:val="0"/>
      <w:marRight w:val="0"/>
      <w:marTop w:val="0"/>
      <w:marBottom w:val="0"/>
      <w:divBdr>
        <w:top w:val="none" w:sz="0" w:space="0" w:color="auto"/>
        <w:left w:val="none" w:sz="0" w:space="0" w:color="auto"/>
        <w:bottom w:val="none" w:sz="0" w:space="0" w:color="auto"/>
        <w:right w:val="none" w:sz="0" w:space="0" w:color="auto"/>
      </w:divBdr>
    </w:div>
    <w:div w:id="1637370500">
      <w:bodyDiv w:val="1"/>
      <w:marLeft w:val="0"/>
      <w:marRight w:val="0"/>
      <w:marTop w:val="0"/>
      <w:marBottom w:val="0"/>
      <w:divBdr>
        <w:top w:val="none" w:sz="0" w:space="0" w:color="auto"/>
        <w:left w:val="none" w:sz="0" w:space="0" w:color="auto"/>
        <w:bottom w:val="none" w:sz="0" w:space="0" w:color="auto"/>
        <w:right w:val="none" w:sz="0" w:space="0" w:color="auto"/>
      </w:divBdr>
    </w:div>
    <w:div w:id="1655332249">
      <w:bodyDiv w:val="1"/>
      <w:marLeft w:val="0"/>
      <w:marRight w:val="0"/>
      <w:marTop w:val="0"/>
      <w:marBottom w:val="0"/>
      <w:divBdr>
        <w:top w:val="none" w:sz="0" w:space="0" w:color="auto"/>
        <w:left w:val="none" w:sz="0" w:space="0" w:color="auto"/>
        <w:bottom w:val="none" w:sz="0" w:space="0" w:color="auto"/>
        <w:right w:val="none" w:sz="0" w:space="0" w:color="auto"/>
      </w:divBdr>
    </w:div>
    <w:div w:id="1688210312">
      <w:bodyDiv w:val="1"/>
      <w:marLeft w:val="0"/>
      <w:marRight w:val="0"/>
      <w:marTop w:val="0"/>
      <w:marBottom w:val="0"/>
      <w:divBdr>
        <w:top w:val="none" w:sz="0" w:space="0" w:color="auto"/>
        <w:left w:val="none" w:sz="0" w:space="0" w:color="auto"/>
        <w:bottom w:val="none" w:sz="0" w:space="0" w:color="auto"/>
        <w:right w:val="none" w:sz="0" w:space="0" w:color="auto"/>
      </w:divBdr>
    </w:div>
    <w:div w:id="1879663311">
      <w:bodyDiv w:val="1"/>
      <w:marLeft w:val="0"/>
      <w:marRight w:val="0"/>
      <w:marTop w:val="0"/>
      <w:marBottom w:val="0"/>
      <w:divBdr>
        <w:top w:val="none" w:sz="0" w:space="0" w:color="auto"/>
        <w:left w:val="none" w:sz="0" w:space="0" w:color="auto"/>
        <w:bottom w:val="none" w:sz="0" w:space="0" w:color="auto"/>
        <w:right w:val="none" w:sz="0" w:space="0" w:color="auto"/>
      </w:divBdr>
    </w:div>
    <w:div w:id="1968900051">
      <w:bodyDiv w:val="1"/>
      <w:marLeft w:val="0"/>
      <w:marRight w:val="0"/>
      <w:marTop w:val="0"/>
      <w:marBottom w:val="0"/>
      <w:divBdr>
        <w:top w:val="none" w:sz="0" w:space="0" w:color="auto"/>
        <w:left w:val="none" w:sz="0" w:space="0" w:color="auto"/>
        <w:bottom w:val="none" w:sz="0" w:space="0" w:color="auto"/>
        <w:right w:val="none" w:sz="0" w:space="0" w:color="auto"/>
      </w:divBdr>
    </w:div>
    <w:div w:id="200377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06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gov.lv"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is.gov.lv/EIS/"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16E3E-4A57-455B-9594-B50A848CA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14</Pages>
  <Words>5321</Words>
  <Characters>30334</Characters>
  <Application>Microsoft Office Word</Application>
  <DocSecurity>0</DocSecurity>
  <Lines>252</Lines>
  <Paragraphs>71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SUIPE</dc:creator>
  <cp:keywords/>
  <dc:description/>
  <cp:lastModifiedBy>Elvita Jurjāne</cp:lastModifiedBy>
  <cp:revision>181</cp:revision>
  <dcterms:created xsi:type="dcterms:W3CDTF">2024-12-11T07:09:00Z</dcterms:created>
  <dcterms:modified xsi:type="dcterms:W3CDTF">2025-01-20T09:16:00Z</dcterms:modified>
</cp:coreProperties>
</file>